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3056C" w:rsidR="00AE7172" w:rsidP="002B29E4" w:rsidRDefault="00777936" w14:paraId="0D03A69D" w14:textId="0B12F56E">
      <w:pPr>
        <w:spacing w:before="24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Diabetes: Three </w:t>
      </w:r>
      <w:r w:rsidR="00881A47">
        <w:rPr>
          <w:rFonts w:ascii="Calibri" w:hAnsi="Calibri" w:cs="Calibri"/>
          <w:b/>
          <w:bCs/>
          <w:sz w:val="32"/>
          <w:szCs w:val="32"/>
        </w:rPr>
        <w:t xml:space="preserve">dangerous </w:t>
      </w:r>
      <w:r>
        <w:rPr>
          <w:rFonts w:ascii="Calibri" w:hAnsi="Calibri" w:cs="Calibri"/>
          <w:b/>
          <w:bCs/>
          <w:sz w:val="32"/>
          <w:szCs w:val="32"/>
        </w:rPr>
        <w:t xml:space="preserve">myths that </w:t>
      </w:r>
      <w:r w:rsidR="006E6E6E">
        <w:rPr>
          <w:rFonts w:ascii="Calibri" w:hAnsi="Calibri" w:cs="Calibri"/>
          <w:b/>
          <w:bCs/>
          <w:sz w:val="32"/>
          <w:szCs w:val="32"/>
        </w:rPr>
        <w:t>are hurting patients</w:t>
      </w:r>
    </w:p>
    <w:p w:rsidR="004B0F8C" w:rsidP="002B29E4" w:rsidRDefault="00617C3B" w14:paraId="505174D2" w14:textId="053DB6D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One hundred years ago, in 1921, </w:t>
      </w:r>
      <w:r w:rsidR="008B4412">
        <w:rPr>
          <w:rFonts w:ascii="Calibri" w:hAnsi="Calibri" w:cs="Calibri"/>
        </w:rPr>
        <w:t>a monumental medical breakthrough was made</w:t>
      </w:r>
      <w:r w:rsidR="00126A5E">
        <w:rPr>
          <w:rFonts w:ascii="Calibri" w:hAnsi="Calibri" w:cs="Calibri"/>
        </w:rPr>
        <w:t xml:space="preserve"> with the discovery</w:t>
      </w:r>
      <w:r w:rsidR="003F186B">
        <w:rPr>
          <w:rFonts w:ascii="Calibri" w:hAnsi="Calibri" w:cs="Calibri"/>
        </w:rPr>
        <w:t xml:space="preserve"> </w:t>
      </w:r>
      <w:r w:rsidR="00C47FF6">
        <w:rPr>
          <w:rFonts w:ascii="Calibri" w:hAnsi="Calibri" w:cs="Calibri"/>
        </w:rPr>
        <w:t xml:space="preserve">and first use </w:t>
      </w:r>
      <w:r w:rsidR="00126A5E">
        <w:rPr>
          <w:rFonts w:ascii="Calibri" w:hAnsi="Calibri" w:cs="Calibri"/>
        </w:rPr>
        <w:t>of insulin.</w:t>
      </w:r>
      <w:r w:rsidR="00B47C88">
        <w:rPr>
          <w:rFonts w:ascii="Calibri" w:hAnsi="Calibri" w:cs="Calibri"/>
        </w:rPr>
        <w:t xml:space="preserve"> It </w:t>
      </w:r>
      <w:r w:rsidR="00E51384">
        <w:rPr>
          <w:rFonts w:ascii="Calibri" w:hAnsi="Calibri" w:cs="Calibri"/>
        </w:rPr>
        <w:t xml:space="preserve">would transform life for people </w:t>
      </w:r>
      <w:r w:rsidR="003F186B">
        <w:rPr>
          <w:rFonts w:ascii="Calibri" w:hAnsi="Calibri" w:cs="Calibri"/>
        </w:rPr>
        <w:t>living with diabetes</w:t>
      </w:r>
      <w:r w:rsidR="00C47FF6">
        <w:rPr>
          <w:rFonts w:ascii="Calibri" w:hAnsi="Calibri" w:cs="Calibri"/>
        </w:rPr>
        <w:t xml:space="preserve"> around the world.</w:t>
      </w:r>
    </w:p>
    <w:p w:rsidR="00D3375A" w:rsidP="002B29E4" w:rsidRDefault="00112103" w14:paraId="5922EDA5" w14:textId="279C6F45">
      <w:pPr>
        <w:spacing w:before="240"/>
        <w:rPr>
          <w:rFonts w:ascii="Calibri" w:hAnsi="Calibri" w:cs="Calibri"/>
        </w:rPr>
      </w:pPr>
      <w:r w:rsidRPr="36A420E6" w:rsidR="00112103">
        <w:rPr>
          <w:rFonts w:ascii="Calibri" w:hAnsi="Calibri" w:cs="Calibri"/>
        </w:rPr>
        <w:t xml:space="preserve">The </w:t>
      </w:r>
      <w:r w:rsidRPr="36A420E6" w:rsidR="00B47C88">
        <w:rPr>
          <w:rFonts w:ascii="Calibri" w:hAnsi="Calibri" w:cs="Calibri"/>
        </w:rPr>
        <w:t xml:space="preserve">Canadian </w:t>
      </w:r>
      <w:r w:rsidRPr="36A420E6" w:rsidR="00112103">
        <w:rPr>
          <w:rFonts w:ascii="Calibri" w:hAnsi="Calibri" w:cs="Calibri"/>
        </w:rPr>
        <w:t xml:space="preserve">scientist </w:t>
      </w:r>
      <w:r w:rsidRPr="36A420E6" w:rsidR="00B47C88">
        <w:rPr>
          <w:rFonts w:ascii="Calibri" w:hAnsi="Calibri" w:cs="Calibri"/>
        </w:rPr>
        <w:t>that led the discovery,</w:t>
      </w:r>
      <w:r w:rsidRPr="36A420E6" w:rsidR="00112103">
        <w:rPr>
          <w:rFonts w:ascii="Calibri" w:hAnsi="Calibri" w:cs="Calibri"/>
        </w:rPr>
        <w:t xml:space="preserve"> </w:t>
      </w:r>
      <w:r w:rsidRPr="36A420E6" w:rsidR="00064100">
        <w:rPr>
          <w:rFonts w:ascii="Calibri" w:hAnsi="Calibri" w:cs="Calibri"/>
        </w:rPr>
        <w:t>Frederick B</w:t>
      </w:r>
      <w:r w:rsidRPr="36A420E6" w:rsidR="008D424B">
        <w:rPr>
          <w:rFonts w:ascii="Calibri" w:hAnsi="Calibri" w:cs="Calibri"/>
        </w:rPr>
        <w:t xml:space="preserve">anting, was awarded the Nobel Prize </w:t>
      </w:r>
      <w:r w:rsidRPr="36A420E6" w:rsidR="00A43666">
        <w:rPr>
          <w:rFonts w:ascii="Calibri" w:hAnsi="Calibri" w:cs="Calibri"/>
        </w:rPr>
        <w:t xml:space="preserve">for Medicine </w:t>
      </w:r>
      <w:r w:rsidRPr="36A420E6" w:rsidR="008D424B">
        <w:rPr>
          <w:rFonts w:ascii="Calibri" w:hAnsi="Calibri" w:cs="Calibri"/>
        </w:rPr>
        <w:t xml:space="preserve">and </w:t>
      </w:r>
      <w:r w:rsidRPr="36A420E6" w:rsidR="00A43666">
        <w:rPr>
          <w:rFonts w:ascii="Calibri" w:hAnsi="Calibri" w:cs="Calibri"/>
        </w:rPr>
        <w:t>even</w:t>
      </w:r>
      <w:r w:rsidRPr="36A420E6" w:rsidR="08CB51F1">
        <w:rPr>
          <w:rFonts w:ascii="Calibri" w:hAnsi="Calibri" w:cs="Calibri"/>
        </w:rPr>
        <w:t>tually</w:t>
      </w:r>
      <w:r w:rsidRPr="36A420E6" w:rsidR="00A43666">
        <w:rPr>
          <w:rFonts w:ascii="Calibri" w:hAnsi="Calibri" w:cs="Calibri"/>
        </w:rPr>
        <w:t xml:space="preserve"> </w:t>
      </w:r>
      <w:r w:rsidRPr="36A420E6" w:rsidR="00B47C88">
        <w:rPr>
          <w:rFonts w:ascii="Calibri" w:hAnsi="Calibri" w:cs="Calibri"/>
        </w:rPr>
        <w:t xml:space="preserve">sold the patent for </w:t>
      </w:r>
      <w:r w:rsidRPr="36A420E6" w:rsidR="007A13A2">
        <w:rPr>
          <w:rFonts w:ascii="Calibri" w:hAnsi="Calibri" w:cs="Calibri"/>
        </w:rPr>
        <w:t>the d</w:t>
      </w:r>
      <w:r w:rsidRPr="36A420E6" w:rsidR="4311CC5F">
        <w:rPr>
          <w:rFonts w:ascii="Calibri" w:hAnsi="Calibri" w:cs="Calibri"/>
        </w:rPr>
        <w:t>rug to the</w:t>
      </w:r>
      <w:r w:rsidRPr="36A420E6" w:rsidR="00A43666">
        <w:rPr>
          <w:rFonts w:ascii="Calibri" w:hAnsi="Calibri" w:cs="Calibri"/>
        </w:rPr>
        <w:t xml:space="preserve"> University of Toronto for just $1</w:t>
      </w:r>
      <w:r w:rsidRPr="36A420E6" w:rsidR="005A5F1D">
        <w:rPr>
          <w:rFonts w:ascii="Calibri" w:hAnsi="Calibri" w:cs="Calibri"/>
        </w:rPr>
        <w:t xml:space="preserve">, </w:t>
      </w:r>
      <w:r w:rsidRPr="36A420E6" w:rsidR="007B5A5A">
        <w:rPr>
          <w:rFonts w:ascii="Calibri" w:hAnsi="Calibri" w:cs="Calibri"/>
        </w:rPr>
        <w:t>stating</w:t>
      </w:r>
      <w:r w:rsidRPr="36A420E6" w:rsidR="005A5F1D">
        <w:rPr>
          <w:rFonts w:ascii="Calibri" w:hAnsi="Calibri" w:cs="Calibri"/>
        </w:rPr>
        <w:t>: “Insulin does not belong to me, it belongs to the world”.</w:t>
      </w:r>
    </w:p>
    <w:p w:rsidR="00817A89" w:rsidP="002B29E4" w:rsidRDefault="007C14CA" w14:paraId="75865E11" w14:textId="12C680FF">
      <w:pPr>
        <w:spacing w:before="240"/>
        <w:rPr>
          <w:rFonts w:ascii="Calibri" w:hAnsi="Calibri" w:cs="Calibri"/>
        </w:rPr>
      </w:pPr>
      <w:r w:rsidRPr="36A420E6" w:rsidR="007C14CA">
        <w:rPr>
          <w:rFonts w:ascii="Calibri" w:hAnsi="Calibri" w:cs="Calibri"/>
        </w:rPr>
        <w:t xml:space="preserve">Today, </w:t>
      </w:r>
      <w:r w:rsidRPr="36A420E6" w:rsidR="00665A3E">
        <w:rPr>
          <w:rFonts w:ascii="Calibri" w:hAnsi="Calibri" w:cs="Calibri"/>
        </w:rPr>
        <w:t>it’s</w:t>
      </w:r>
      <w:r w:rsidRPr="36A420E6" w:rsidR="00665A3E">
        <w:rPr>
          <w:rFonts w:ascii="Calibri" w:hAnsi="Calibri" w:cs="Calibri"/>
        </w:rPr>
        <w:t xml:space="preserve"> </w:t>
      </w:r>
      <w:r w:rsidRPr="36A420E6" w:rsidR="007C14CA">
        <w:rPr>
          <w:rFonts w:ascii="Calibri" w:hAnsi="Calibri" w:cs="Calibri"/>
        </w:rPr>
        <w:t xml:space="preserve">estimated </w:t>
      </w:r>
      <w:r w:rsidRPr="36A420E6" w:rsidR="00665A3E">
        <w:rPr>
          <w:rFonts w:ascii="Calibri" w:hAnsi="Calibri" w:cs="Calibri"/>
        </w:rPr>
        <w:t xml:space="preserve">that </w:t>
      </w:r>
      <w:r w:rsidRPr="36A420E6" w:rsidR="007C14CA">
        <w:rPr>
          <w:rFonts w:ascii="Calibri" w:hAnsi="Calibri" w:cs="Calibri"/>
        </w:rPr>
        <w:t>4</w:t>
      </w:r>
      <w:r w:rsidRPr="36A420E6" w:rsidR="4AB9C7C5">
        <w:rPr>
          <w:rFonts w:ascii="Calibri" w:hAnsi="Calibri" w:cs="Calibri"/>
        </w:rPr>
        <w:t>63</w:t>
      </w:r>
      <w:r w:rsidRPr="36A420E6" w:rsidR="007C14CA">
        <w:rPr>
          <w:rFonts w:ascii="Calibri" w:hAnsi="Calibri" w:cs="Calibri"/>
        </w:rPr>
        <w:t xml:space="preserve"> million people are living with diabetes</w:t>
      </w:r>
      <w:r w:rsidRPr="36A420E6" w:rsidR="00DD5546">
        <w:rPr>
          <w:rFonts w:ascii="Calibri" w:hAnsi="Calibri" w:cs="Calibri"/>
        </w:rPr>
        <w:t xml:space="preserve"> worldwide. </w:t>
      </w:r>
      <w:r w:rsidRPr="36A420E6" w:rsidR="00E41198">
        <w:rPr>
          <w:rFonts w:ascii="Calibri" w:hAnsi="Calibri" w:cs="Calibri"/>
        </w:rPr>
        <w:t xml:space="preserve">However, despite a century of medical </w:t>
      </w:r>
      <w:r w:rsidRPr="36A420E6" w:rsidR="00914F21">
        <w:rPr>
          <w:rFonts w:ascii="Calibri" w:hAnsi="Calibri" w:cs="Calibri"/>
        </w:rPr>
        <w:t xml:space="preserve">advances, around half of </w:t>
      </w:r>
      <w:r w:rsidRPr="36A420E6" w:rsidR="60A8FC8C">
        <w:rPr>
          <w:rFonts w:ascii="Calibri" w:hAnsi="Calibri" w:cs="Calibri"/>
        </w:rPr>
        <w:t>those who need insulin</w:t>
      </w:r>
      <w:r w:rsidRPr="36A420E6" w:rsidR="00914F21">
        <w:rPr>
          <w:rFonts w:ascii="Calibri" w:hAnsi="Calibri" w:cs="Calibri"/>
        </w:rPr>
        <w:t xml:space="preserve"> </w:t>
      </w:r>
      <w:r w:rsidRPr="36A420E6" w:rsidR="701712E8">
        <w:rPr>
          <w:rFonts w:ascii="Calibri" w:hAnsi="Calibri" w:cs="Calibri"/>
        </w:rPr>
        <w:t xml:space="preserve">still </w:t>
      </w:r>
      <w:r w:rsidRPr="36A420E6" w:rsidR="00914F21">
        <w:rPr>
          <w:rFonts w:ascii="Calibri" w:hAnsi="Calibri" w:cs="Calibri"/>
        </w:rPr>
        <w:t>don’t</w:t>
      </w:r>
      <w:r w:rsidRPr="36A420E6" w:rsidR="00914F21">
        <w:rPr>
          <w:rFonts w:ascii="Calibri" w:hAnsi="Calibri" w:cs="Calibri"/>
        </w:rPr>
        <w:t xml:space="preserve"> have access</w:t>
      </w:r>
      <w:r w:rsidRPr="36A420E6" w:rsidR="6C2B8EB1">
        <w:rPr>
          <w:rFonts w:ascii="Calibri" w:hAnsi="Calibri" w:cs="Calibri"/>
        </w:rPr>
        <w:t xml:space="preserve"> to it.</w:t>
      </w:r>
    </w:p>
    <w:p w:rsidR="0057519F" w:rsidP="002B29E4" w:rsidRDefault="00402A3A" w14:paraId="0433F735" w14:textId="0B793DEB">
      <w:pPr>
        <w:spacing w:before="240"/>
        <w:rPr>
          <w:rFonts w:ascii="Calibri" w:hAnsi="Calibri" w:cs="Calibri"/>
        </w:rPr>
      </w:pPr>
      <w:r w:rsidRPr="36A420E6" w:rsidR="00402A3A">
        <w:rPr>
          <w:rFonts w:ascii="Calibri" w:hAnsi="Calibri" w:cs="Calibri"/>
        </w:rPr>
        <w:t xml:space="preserve">Many </w:t>
      </w:r>
      <w:r w:rsidRPr="36A420E6" w:rsidR="698C7754">
        <w:rPr>
          <w:rFonts w:ascii="Calibri" w:hAnsi="Calibri" w:cs="Calibri"/>
        </w:rPr>
        <w:t xml:space="preserve">of these </w:t>
      </w:r>
      <w:r w:rsidRPr="36A420E6" w:rsidR="00402A3A">
        <w:rPr>
          <w:rFonts w:ascii="Calibri" w:hAnsi="Calibri" w:cs="Calibri"/>
        </w:rPr>
        <w:t xml:space="preserve">people </w:t>
      </w:r>
      <w:r w:rsidRPr="36A420E6" w:rsidR="00E85088">
        <w:rPr>
          <w:rFonts w:ascii="Calibri" w:hAnsi="Calibri" w:cs="Calibri"/>
        </w:rPr>
        <w:t xml:space="preserve">are living with a diagnosis but limited </w:t>
      </w:r>
      <w:r w:rsidRPr="36A420E6" w:rsidR="00817A89">
        <w:rPr>
          <w:rFonts w:ascii="Calibri" w:hAnsi="Calibri" w:cs="Calibri"/>
        </w:rPr>
        <w:t xml:space="preserve">treatment </w:t>
      </w:r>
      <w:r w:rsidRPr="36A420E6" w:rsidR="6DE6DC80">
        <w:rPr>
          <w:rFonts w:ascii="Calibri" w:hAnsi="Calibri" w:cs="Calibri"/>
        </w:rPr>
        <w:t xml:space="preserve">– </w:t>
      </w:r>
      <w:r w:rsidRPr="36A420E6" w:rsidR="00817A89">
        <w:rPr>
          <w:rFonts w:ascii="Calibri" w:hAnsi="Calibri" w:cs="Calibri"/>
        </w:rPr>
        <w:t>due to poor access to healt</w:t>
      </w:r>
      <w:r w:rsidRPr="36A420E6" w:rsidR="00473A89">
        <w:rPr>
          <w:rFonts w:ascii="Calibri" w:hAnsi="Calibri" w:cs="Calibri"/>
        </w:rPr>
        <w:t>h</w:t>
      </w:r>
      <w:r w:rsidRPr="36A420E6" w:rsidR="00817A89">
        <w:rPr>
          <w:rFonts w:ascii="Calibri" w:hAnsi="Calibri" w:cs="Calibri"/>
        </w:rPr>
        <w:t xml:space="preserve">care, poverty, </w:t>
      </w:r>
      <w:r w:rsidRPr="36A420E6" w:rsidR="00817A89">
        <w:rPr>
          <w:rFonts w:ascii="Calibri" w:hAnsi="Calibri" w:cs="Calibri"/>
        </w:rPr>
        <w:t>displacement</w:t>
      </w:r>
      <w:r w:rsidRPr="36A420E6" w:rsidR="00817A89">
        <w:rPr>
          <w:rFonts w:ascii="Calibri" w:hAnsi="Calibri" w:cs="Calibri"/>
        </w:rPr>
        <w:t xml:space="preserve"> or conflict.</w:t>
      </w:r>
    </w:p>
    <w:p w:rsidRPr="00821650" w:rsidR="007C14CA" w:rsidP="002B29E4" w:rsidRDefault="00821650" w14:paraId="4E240368" w14:textId="4EA375AF">
      <w:pPr>
        <w:spacing w:before="240"/>
        <w:rPr>
          <w:rFonts w:ascii="Calibri" w:hAnsi="Calibri" w:cs="Calibri"/>
          <w:b w:val="1"/>
          <w:bCs w:val="1"/>
        </w:rPr>
      </w:pPr>
      <w:r w:rsidRPr="36A420E6" w:rsidR="00821650">
        <w:rPr>
          <w:rFonts w:ascii="Calibri" w:hAnsi="Calibri" w:cs="Calibri"/>
          <w:b w:val="1"/>
          <w:bCs w:val="1"/>
        </w:rPr>
        <w:t>[</w:t>
      </w:r>
      <w:r w:rsidRPr="36A420E6" w:rsidR="0D663361">
        <w:rPr>
          <w:rFonts w:ascii="Calibri" w:hAnsi="Calibri" w:cs="Calibri"/>
          <w:b w:val="1"/>
          <w:bCs w:val="1"/>
        </w:rPr>
        <w:t>Fact box</w:t>
      </w:r>
      <w:r w:rsidRPr="36A420E6" w:rsidR="00821650">
        <w:rPr>
          <w:rFonts w:ascii="Calibri" w:hAnsi="Calibri" w:cs="Calibri"/>
          <w:b w:val="1"/>
          <w:bCs w:val="1"/>
        </w:rPr>
        <w:t>]</w:t>
      </w:r>
    </w:p>
    <w:p w:rsidRPr="00D3056C" w:rsidR="00C87514" w:rsidP="00821650" w:rsidRDefault="00821650" w14:paraId="02CE8B9D" w14:textId="4D63F8C0">
      <w:pPr>
        <w:pStyle w:val="NormalWeb"/>
        <w:shd w:val="clear" w:color="auto" w:fill="FFFFFF"/>
        <w:spacing w:before="240" w:beforeAutospacing="0" w:after="0" w:afterAutospacing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Why MSF works on diabetes?</w:t>
      </w:r>
    </w:p>
    <w:p w:rsidRPr="00D3056C" w:rsidR="005359D4" w:rsidP="00821650" w:rsidRDefault="00BB177B" w14:paraId="45BC857D" w14:textId="3145305A">
      <w:pPr>
        <w:pStyle w:val="NormalWeb"/>
        <w:shd w:val="clear" w:color="auto" w:fill="FFFFFF"/>
        <w:spacing w:before="24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 w:rsidRPr="00D3056C">
        <w:rPr>
          <w:rFonts w:ascii="Calibri" w:hAnsi="Calibri" w:cs="Calibri"/>
          <w:color w:val="000000"/>
          <w:sz w:val="22"/>
          <w:szCs w:val="22"/>
        </w:rPr>
        <w:t>Diabetes is a chronic disease</w:t>
      </w:r>
      <w:r w:rsidRPr="00D3056C" w:rsidR="0003060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3056C" w:rsidR="00372D98">
        <w:rPr>
          <w:rFonts w:ascii="Calibri" w:hAnsi="Calibri" w:cs="Calibri"/>
          <w:color w:val="000000"/>
          <w:sz w:val="22"/>
          <w:szCs w:val="22"/>
        </w:rPr>
        <w:t xml:space="preserve">that occurs when the body cannot </w:t>
      </w:r>
      <w:r w:rsidRPr="00D3056C" w:rsidR="0003060F">
        <w:rPr>
          <w:rFonts w:ascii="Calibri" w:hAnsi="Calibri" w:cs="Calibri"/>
          <w:color w:val="000000"/>
          <w:sz w:val="22"/>
          <w:szCs w:val="22"/>
        </w:rPr>
        <w:t xml:space="preserve">produce enough insulin – a hormone that regulates </w:t>
      </w:r>
      <w:r w:rsidRPr="00D3056C" w:rsidR="00AE3F59">
        <w:rPr>
          <w:rFonts w:ascii="Calibri" w:hAnsi="Calibri" w:cs="Calibri"/>
          <w:color w:val="000000"/>
          <w:sz w:val="22"/>
          <w:szCs w:val="22"/>
        </w:rPr>
        <w:t>the levels of glucose (sugar) in our blood</w:t>
      </w:r>
      <w:r w:rsidRPr="00D3056C" w:rsidR="000100D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D3056C" w:rsidR="00753161">
        <w:rPr>
          <w:rFonts w:ascii="Calibri" w:hAnsi="Calibri" w:cs="Calibri"/>
          <w:color w:val="000000"/>
          <w:sz w:val="22"/>
          <w:szCs w:val="22"/>
        </w:rPr>
        <w:t xml:space="preserve">Without </w:t>
      </w:r>
      <w:r w:rsidRPr="00D3056C" w:rsidR="002B1773">
        <w:rPr>
          <w:rFonts w:ascii="Calibri" w:hAnsi="Calibri" w:cs="Calibri"/>
          <w:color w:val="000000"/>
          <w:sz w:val="22"/>
          <w:szCs w:val="22"/>
        </w:rPr>
        <w:t xml:space="preserve">regular </w:t>
      </w:r>
      <w:r w:rsidRPr="00D3056C" w:rsidR="00753161">
        <w:rPr>
          <w:rFonts w:ascii="Calibri" w:hAnsi="Calibri" w:cs="Calibri"/>
          <w:color w:val="000000"/>
          <w:sz w:val="22"/>
          <w:szCs w:val="22"/>
        </w:rPr>
        <w:t>treatment</w:t>
      </w:r>
      <w:r w:rsidR="00FB1DC4">
        <w:rPr>
          <w:rFonts w:ascii="Calibri" w:hAnsi="Calibri" w:cs="Calibri"/>
          <w:color w:val="000000"/>
          <w:sz w:val="22"/>
          <w:szCs w:val="22"/>
        </w:rPr>
        <w:t>, such as injections</w:t>
      </w:r>
      <w:r w:rsidRPr="00D3056C" w:rsidR="003E274E">
        <w:rPr>
          <w:rFonts w:ascii="Calibri" w:hAnsi="Calibri" w:cs="Calibri"/>
          <w:color w:val="000000"/>
          <w:sz w:val="22"/>
          <w:szCs w:val="22"/>
        </w:rPr>
        <w:t xml:space="preserve"> of insulin</w:t>
      </w:r>
      <w:r w:rsidRPr="00D3056C" w:rsidR="00753161">
        <w:rPr>
          <w:rFonts w:ascii="Calibri" w:hAnsi="Calibri" w:cs="Calibri"/>
          <w:color w:val="000000"/>
          <w:sz w:val="22"/>
          <w:szCs w:val="22"/>
        </w:rPr>
        <w:t>,</w:t>
      </w:r>
      <w:r w:rsidRPr="00D3056C" w:rsidR="000100DB">
        <w:rPr>
          <w:rFonts w:ascii="Calibri" w:hAnsi="Calibri" w:cs="Calibri"/>
          <w:color w:val="000000"/>
          <w:sz w:val="22"/>
          <w:szCs w:val="22"/>
        </w:rPr>
        <w:t xml:space="preserve"> these </w:t>
      </w:r>
      <w:r w:rsidRPr="00D3056C" w:rsidR="00FA4064">
        <w:rPr>
          <w:rFonts w:ascii="Calibri" w:hAnsi="Calibri" w:cs="Calibri"/>
          <w:color w:val="000000"/>
          <w:sz w:val="22"/>
          <w:szCs w:val="22"/>
        </w:rPr>
        <w:t>higher level</w:t>
      </w:r>
      <w:r w:rsidRPr="00D3056C" w:rsidR="00C65F46"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D3056C" w:rsidR="0033163E">
        <w:rPr>
          <w:rFonts w:ascii="Calibri" w:hAnsi="Calibri" w:cs="Calibri"/>
          <w:color w:val="000000"/>
          <w:sz w:val="22"/>
          <w:szCs w:val="22"/>
        </w:rPr>
        <w:t>of blood sugar</w:t>
      </w:r>
      <w:r w:rsidRPr="00D3056C" w:rsidR="000100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3056C" w:rsidR="004C26AD">
        <w:rPr>
          <w:rFonts w:ascii="Calibri" w:hAnsi="Calibri" w:cs="Calibri"/>
          <w:color w:val="000000"/>
          <w:sz w:val="22"/>
          <w:szCs w:val="22"/>
        </w:rPr>
        <w:t xml:space="preserve">can eventually </w:t>
      </w:r>
      <w:r w:rsidRPr="00D3056C" w:rsidR="00FA4064">
        <w:rPr>
          <w:rFonts w:ascii="Calibri" w:hAnsi="Calibri" w:cs="Calibri"/>
          <w:color w:val="000000"/>
          <w:sz w:val="22"/>
          <w:szCs w:val="22"/>
        </w:rPr>
        <w:t>lead to heart disease</w:t>
      </w:r>
      <w:r w:rsidRPr="00D3056C" w:rsidR="0037020F">
        <w:rPr>
          <w:rFonts w:ascii="Calibri" w:hAnsi="Calibri" w:cs="Calibri"/>
          <w:color w:val="000000"/>
          <w:sz w:val="22"/>
          <w:szCs w:val="22"/>
        </w:rPr>
        <w:t xml:space="preserve"> and kidney failure, as well as nerve damage and blindness.</w:t>
      </w:r>
    </w:p>
    <w:p w:rsidRPr="00D3056C" w:rsidR="005D4A79" w:rsidP="36A420E6" w:rsidRDefault="00AE7172" w14:paraId="72CBB831" w14:textId="36A6BCA7">
      <w:pPr>
        <w:pStyle w:val="NormalWeb"/>
        <w:shd w:val="clear" w:color="auto" w:fill="FFFFFF" w:themeFill="background1"/>
        <w:spacing w:before="240" w:beforeAutospacing="off" w:after="0" w:afterAutospacing="off"/>
        <w:ind w:left="720"/>
        <w:rPr>
          <w:rFonts w:ascii="Calibri" w:hAnsi="Calibri" w:cs="Calibri"/>
          <w:color w:val="000000"/>
          <w:sz w:val="22"/>
          <w:szCs w:val="22"/>
        </w:rPr>
      </w:pPr>
      <w:r w:rsidRPr="36A420E6" w:rsidR="00AE7172">
        <w:rPr>
          <w:rFonts w:ascii="Calibri" w:hAnsi="Calibri" w:cs="Calibri"/>
          <w:color w:val="000000" w:themeColor="text1" w:themeTint="FF" w:themeShade="FF"/>
          <w:sz w:val="22"/>
          <w:szCs w:val="22"/>
        </w:rPr>
        <w:t>An estimated 4</w:t>
      </w:r>
      <w:r w:rsidRPr="36A420E6" w:rsidR="662C68A3">
        <w:rPr>
          <w:rFonts w:ascii="Calibri" w:hAnsi="Calibri" w:cs="Calibri"/>
          <w:color w:val="000000" w:themeColor="text1" w:themeTint="FF" w:themeShade="FF"/>
          <w:sz w:val="22"/>
          <w:szCs w:val="22"/>
        </w:rPr>
        <w:t>63</w:t>
      </w:r>
      <w:r w:rsidRPr="36A420E6" w:rsidR="00AE717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million people are living with diabetes worldwide</w:t>
      </w:r>
      <w:r w:rsidRPr="36A420E6" w:rsidR="00FD4C8C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, a figure that has nearly doubled in the </w:t>
      </w:r>
      <w:r w:rsidRPr="36A420E6" w:rsidR="00C76093">
        <w:rPr>
          <w:rFonts w:ascii="Calibri" w:hAnsi="Calibri" w:cs="Calibri"/>
          <w:color w:val="000000" w:themeColor="text1" w:themeTint="FF" w:themeShade="FF"/>
          <w:sz w:val="22"/>
          <w:szCs w:val="22"/>
        </w:rPr>
        <w:t>last 30 years</w:t>
      </w:r>
      <w:r w:rsidRPr="36A420E6" w:rsidR="00FD4C8C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. Worryingly, </w:t>
      </w:r>
      <w:r w:rsidRPr="36A420E6" w:rsidR="00A5635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cases are </w:t>
      </w:r>
      <w:r w:rsidRPr="36A420E6" w:rsidR="00FD4C8C">
        <w:rPr>
          <w:rFonts w:ascii="Calibri" w:hAnsi="Calibri" w:cs="Calibri"/>
          <w:color w:val="000000" w:themeColor="text1" w:themeTint="FF" w:themeShade="FF"/>
          <w:sz w:val="22"/>
          <w:szCs w:val="22"/>
        </w:rPr>
        <w:t>rising much faster in low-income and middle</w:t>
      </w:r>
      <w:r w:rsidRPr="36A420E6" w:rsidR="00C76093">
        <w:rPr>
          <w:rFonts w:ascii="Calibri" w:hAnsi="Calibri" w:cs="Calibri"/>
          <w:color w:val="000000" w:themeColor="text1" w:themeTint="FF" w:themeShade="FF"/>
          <w:sz w:val="22"/>
          <w:szCs w:val="22"/>
        </w:rPr>
        <w:t>-</w:t>
      </w:r>
      <w:r w:rsidRPr="36A420E6" w:rsidR="00FD4C8C">
        <w:rPr>
          <w:rFonts w:ascii="Calibri" w:hAnsi="Calibri" w:cs="Calibri"/>
          <w:color w:val="000000" w:themeColor="text1" w:themeTint="FF" w:themeShade="FF"/>
          <w:sz w:val="22"/>
          <w:szCs w:val="22"/>
        </w:rPr>
        <w:t>income countries</w:t>
      </w:r>
      <w:r w:rsidRPr="36A420E6" w:rsidR="00C76093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6A420E6" w:rsidR="004B6671">
        <w:rPr>
          <w:rFonts w:ascii="Calibri" w:hAnsi="Calibri" w:cs="Calibri"/>
          <w:color w:val="000000" w:themeColor="text1" w:themeTint="FF" w:themeShade="FF"/>
          <w:sz w:val="22"/>
          <w:szCs w:val="22"/>
        </w:rPr>
        <w:t>– includ</w:t>
      </w:r>
      <w:r w:rsidRPr="36A420E6" w:rsidR="00845324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ing </w:t>
      </w:r>
      <w:r w:rsidRPr="36A420E6" w:rsidR="001510B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regions </w:t>
      </w:r>
      <w:r w:rsidRPr="36A420E6" w:rsidR="004B6671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where people are living through </w:t>
      </w:r>
      <w:r w:rsidRPr="36A420E6" w:rsidR="002C1BF0">
        <w:rPr>
          <w:rFonts w:ascii="Calibri" w:hAnsi="Calibri" w:cs="Calibri"/>
          <w:color w:val="000000" w:themeColor="text1" w:themeTint="FF" w:themeShade="FF"/>
          <w:sz w:val="22"/>
          <w:szCs w:val="22"/>
        </w:rPr>
        <w:t>insecurity</w:t>
      </w:r>
      <w:r w:rsidRPr="36A420E6" w:rsidR="002B5E2E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36A420E6" w:rsidR="002C1BF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or </w:t>
      </w:r>
      <w:r w:rsidRPr="36A420E6" w:rsidR="001510B7">
        <w:rPr>
          <w:rFonts w:ascii="Calibri" w:hAnsi="Calibri" w:cs="Calibri"/>
          <w:color w:val="000000" w:themeColor="text1" w:themeTint="FF" w:themeShade="FF"/>
          <w:sz w:val="22"/>
          <w:szCs w:val="22"/>
        </w:rPr>
        <w:t>other</w:t>
      </w:r>
      <w:r w:rsidRPr="36A420E6" w:rsidR="002C1BF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healthcare crises</w:t>
      </w:r>
      <w:r w:rsidRPr="36A420E6" w:rsidR="00A5635B">
        <w:rPr>
          <w:rFonts w:ascii="Calibri" w:hAnsi="Calibri" w:cs="Calibri"/>
          <w:color w:val="000000" w:themeColor="text1" w:themeTint="FF" w:themeShade="FF"/>
          <w:sz w:val="22"/>
          <w:szCs w:val="22"/>
        </w:rPr>
        <w:t>.</w:t>
      </w:r>
    </w:p>
    <w:p w:rsidR="00881A47" w:rsidP="00821650" w:rsidRDefault="00AC05A5" w14:paraId="37901799" w14:textId="221641FD">
      <w:pPr>
        <w:pStyle w:val="NormalWeb"/>
        <w:shd w:val="clear" w:color="auto" w:fill="FFFFFF"/>
        <w:spacing w:before="24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 w:rsidRPr="00D3056C">
        <w:rPr>
          <w:rFonts w:ascii="Calibri" w:hAnsi="Calibri" w:cs="Calibri"/>
          <w:color w:val="000000"/>
          <w:sz w:val="22"/>
          <w:szCs w:val="22"/>
        </w:rPr>
        <w:t>This means that in countless communities</w:t>
      </w:r>
      <w:r w:rsidRPr="00D3056C" w:rsidR="00F44397">
        <w:rPr>
          <w:rFonts w:ascii="Calibri" w:hAnsi="Calibri" w:cs="Calibri"/>
          <w:color w:val="000000"/>
          <w:sz w:val="22"/>
          <w:szCs w:val="22"/>
        </w:rPr>
        <w:t>,</w:t>
      </w:r>
      <w:r w:rsidRPr="00D3056C" w:rsidR="00A563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3056C" w:rsidR="005359D4">
        <w:rPr>
          <w:rFonts w:ascii="Calibri" w:hAnsi="Calibri" w:cs="Calibri"/>
          <w:color w:val="000000"/>
          <w:sz w:val="22"/>
          <w:szCs w:val="22"/>
        </w:rPr>
        <w:t>insulin-</w:t>
      </w:r>
      <w:r w:rsidRPr="00D3056C" w:rsidR="001018CA">
        <w:rPr>
          <w:rFonts w:ascii="Calibri" w:hAnsi="Calibri" w:cs="Calibri"/>
          <w:color w:val="000000"/>
          <w:sz w:val="22"/>
          <w:szCs w:val="22"/>
        </w:rPr>
        <w:t xml:space="preserve">dependent </w:t>
      </w:r>
      <w:r w:rsidRPr="00D3056C" w:rsidR="00904245">
        <w:rPr>
          <w:rFonts w:ascii="Calibri" w:hAnsi="Calibri" w:cs="Calibri"/>
          <w:color w:val="000000"/>
          <w:sz w:val="22"/>
          <w:szCs w:val="22"/>
        </w:rPr>
        <w:t>diabetics often have</w:t>
      </w:r>
      <w:r w:rsidRPr="00D3056C" w:rsidR="00F44397">
        <w:rPr>
          <w:rFonts w:ascii="Calibri" w:hAnsi="Calibri" w:cs="Calibri"/>
          <w:color w:val="000000"/>
          <w:sz w:val="22"/>
          <w:szCs w:val="22"/>
        </w:rPr>
        <w:t xml:space="preserve"> limited </w:t>
      </w:r>
      <w:r w:rsidRPr="00D3056C" w:rsidR="00904245">
        <w:rPr>
          <w:rFonts w:ascii="Calibri" w:hAnsi="Calibri" w:cs="Calibri"/>
          <w:color w:val="000000"/>
          <w:sz w:val="22"/>
          <w:szCs w:val="22"/>
        </w:rPr>
        <w:t xml:space="preserve">access to </w:t>
      </w:r>
      <w:r w:rsidRPr="00D3056C" w:rsidR="007250C9">
        <w:rPr>
          <w:rFonts w:ascii="Calibri" w:hAnsi="Calibri" w:cs="Calibri"/>
          <w:color w:val="000000"/>
          <w:sz w:val="22"/>
          <w:szCs w:val="22"/>
        </w:rPr>
        <w:t>the</w:t>
      </w:r>
      <w:r w:rsidRPr="00D3056C" w:rsidR="001018CA">
        <w:rPr>
          <w:rFonts w:ascii="Calibri" w:hAnsi="Calibri" w:cs="Calibri"/>
          <w:color w:val="000000"/>
          <w:sz w:val="22"/>
          <w:szCs w:val="22"/>
        </w:rPr>
        <w:t xml:space="preserve"> medication and treatment they need to stay healthy.</w:t>
      </w:r>
    </w:p>
    <w:p w:rsidRPr="00344A78" w:rsidR="00344A78" w:rsidP="00344A78" w:rsidRDefault="00BD2751" w14:paraId="4AEE5330" w14:textId="1D4B38D7">
      <w:pPr>
        <w:pStyle w:val="NormalWeb"/>
        <w:shd w:val="clear" w:color="auto" w:fill="FFFFFF"/>
        <w:spacing w:before="240" w:beforeAutospacing="0" w:after="150" w:afterAutospacing="0" w:line="336" w:lineRule="atLeast"/>
        <w:ind w:firstLine="720"/>
        <w:rPr>
          <w:rFonts w:ascii="Calibri" w:hAnsi="Calibri" w:cs="Calibri"/>
          <w:color w:val="333333"/>
          <w:sz w:val="22"/>
          <w:szCs w:val="22"/>
        </w:rPr>
      </w:pPr>
      <w:hyperlink w:history="1" r:id="rId8">
        <w:r w:rsidRPr="00344A78" w:rsidR="00344A78">
          <w:rPr>
            <w:rStyle w:val="Hyperlink"/>
            <w:rFonts w:ascii="Calibri" w:hAnsi="Calibri" w:cs="Calibri"/>
            <w:sz w:val="22"/>
            <w:szCs w:val="22"/>
          </w:rPr>
          <w:t>Eight reason why diabetes is a humanitarian emergency &gt;</w:t>
        </w:r>
      </w:hyperlink>
    </w:p>
    <w:p w:rsidRPr="00881A47" w:rsidR="00B216E2" w:rsidP="002B29E4" w:rsidRDefault="00B6659D" w14:paraId="0D50C2DF" w14:textId="299DD000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81A47">
        <w:rPr>
          <w:rFonts w:ascii="Calibri" w:hAnsi="Calibri" w:cs="Calibri"/>
          <w:b/>
          <w:bCs/>
          <w:color w:val="000000"/>
          <w:sz w:val="22"/>
          <w:szCs w:val="22"/>
        </w:rPr>
        <w:t xml:space="preserve">Dangerous </w:t>
      </w:r>
      <w:r w:rsidRPr="00881A47" w:rsidR="00881A47">
        <w:rPr>
          <w:rFonts w:ascii="Calibri" w:hAnsi="Calibri" w:cs="Calibri"/>
          <w:b/>
          <w:bCs/>
          <w:color w:val="000000"/>
          <w:sz w:val="22"/>
          <w:szCs w:val="22"/>
        </w:rPr>
        <w:t>myths</w:t>
      </w:r>
    </w:p>
    <w:p w:rsidRPr="00D3056C" w:rsidR="00B216E2" w:rsidP="36A420E6" w:rsidRDefault="00172E5B" w14:paraId="301381FD" w14:textId="45D076D9">
      <w:pPr>
        <w:pStyle w:val="NormalWeb"/>
        <w:shd w:val="clear" w:color="auto" w:fill="FFFFFF" w:themeFill="background1"/>
        <w:spacing w:before="240" w:beforeAutospacing="off" w:after="0" w:afterAutospacing="off"/>
        <w:rPr>
          <w:rFonts w:ascii="Calibri" w:hAnsi="Calibri" w:cs="Calibri"/>
          <w:color w:val="auto"/>
          <w:sz w:val="22"/>
          <w:szCs w:val="22"/>
        </w:rPr>
      </w:pPr>
      <w:r w:rsidRPr="36A420E6" w:rsidR="00172E5B">
        <w:rPr>
          <w:rFonts w:ascii="Calibri" w:hAnsi="Calibri" w:cs="Calibri"/>
          <w:color w:val="auto"/>
          <w:sz w:val="22"/>
          <w:szCs w:val="22"/>
        </w:rPr>
        <w:t xml:space="preserve">As with many </w:t>
      </w:r>
      <w:r w:rsidRPr="36A420E6" w:rsidR="001B421E">
        <w:rPr>
          <w:rFonts w:ascii="Calibri" w:hAnsi="Calibri" w:cs="Calibri"/>
          <w:color w:val="auto"/>
          <w:sz w:val="22"/>
          <w:szCs w:val="22"/>
        </w:rPr>
        <w:t>global healthcare issues, the challenges face</w:t>
      </w:r>
      <w:r w:rsidRPr="36A420E6" w:rsidR="004A5BF1">
        <w:rPr>
          <w:rFonts w:ascii="Calibri" w:hAnsi="Calibri" w:cs="Calibri"/>
          <w:color w:val="auto"/>
          <w:sz w:val="22"/>
          <w:szCs w:val="22"/>
        </w:rPr>
        <w:t>d</w:t>
      </w:r>
      <w:r w:rsidRPr="36A420E6" w:rsidR="001B421E">
        <w:rPr>
          <w:rFonts w:ascii="Calibri" w:hAnsi="Calibri" w:cs="Calibri"/>
          <w:color w:val="auto"/>
          <w:sz w:val="22"/>
          <w:szCs w:val="22"/>
        </w:rPr>
        <w:t xml:space="preserve"> by diabet</w:t>
      </w:r>
      <w:r w:rsidRPr="36A420E6" w:rsidR="00547BB5">
        <w:rPr>
          <w:rFonts w:ascii="Calibri" w:hAnsi="Calibri" w:cs="Calibri"/>
          <w:color w:val="auto"/>
          <w:sz w:val="22"/>
          <w:szCs w:val="22"/>
        </w:rPr>
        <w:t>ic people</w:t>
      </w:r>
      <w:r w:rsidRPr="36A420E6" w:rsidR="000D2DF1">
        <w:rPr>
          <w:rFonts w:ascii="Calibri" w:hAnsi="Calibri" w:cs="Calibri"/>
          <w:color w:val="auto"/>
          <w:sz w:val="22"/>
          <w:szCs w:val="22"/>
        </w:rPr>
        <w:t xml:space="preserve"> living through humanitarian crises</w:t>
      </w:r>
      <w:r w:rsidRPr="36A420E6" w:rsidR="001B421E">
        <w:rPr>
          <w:rFonts w:ascii="Calibri" w:hAnsi="Calibri" w:cs="Calibri"/>
          <w:color w:val="auto"/>
          <w:sz w:val="22"/>
          <w:szCs w:val="22"/>
        </w:rPr>
        <w:t xml:space="preserve"> are not inevitable. I</w:t>
      </w:r>
      <w:r w:rsidRPr="36A420E6" w:rsidR="005878B1">
        <w:rPr>
          <w:rFonts w:ascii="Calibri" w:hAnsi="Calibri" w:cs="Calibri"/>
          <w:color w:val="auto"/>
          <w:sz w:val="22"/>
          <w:szCs w:val="22"/>
        </w:rPr>
        <w:t xml:space="preserve">n fact, </w:t>
      </w:r>
      <w:r w:rsidRPr="36A420E6" w:rsidR="005878B1">
        <w:rPr>
          <w:rFonts w:ascii="Calibri" w:hAnsi="Calibri" w:cs="Calibri"/>
          <w:color w:val="auto"/>
          <w:sz w:val="22"/>
          <w:szCs w:val="22"/>
        </w:rPr>
        <w:t>it’s</w:t>
      </w:r>
      <w:r w:rsidRPr="36A420E6" w:rsidR="004A5BF1">
        <w:rPr>
          <w:rFonts w:ascii="Calibri" w:hAnsi="Calibri" w:cs="Calibri"/>
          <w:color w:val="auto"/>
          <w:sz w:val="22"/>
          <w:szCs w:val="22"/>
        </w:rPr>
        <w:t xml:space="preserve"> often</w:t>
      </w:r>
      <w:r w:rsidRPr="36A420E6" w:rsidR="582D565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36A420E6" w:rsidR="7995C776">
        <w:rPr>
          <w:rFonts w:ascii="Calibri" w:hAnsi="Calibri" w:cs="Calibri"/>
          <w:color w:val="auto"/>
          <w:sz w:val="22"/>
          <w:szCs w:val="22"/>
        </w:rPr>
        <w:t xml:space="preserve">profit-driven policies </w:t>
      </w:r>
      <w:r w:rsidRPr="36A420E6" w:rsidR="008472F9">
        <w:rPr>
          <w:rFonts w:ascii="Calibri" w:hAnsi="Calibri" w:cs="Calibri"/>
          <w:color w:val="auto"/>
          <w:sz w:val="22"/>
          <w:szCs w:val="22"/>
        </w:rPr>
        <w:t xml:space="preserve">that stand in the way of </w:t>
      </w:r>
      <w:r w:rsidRPr="36A420E6" w:rsidR="004B2E33">
        <w:rPr>
          <w:rFonts w:ascii="Calibri" w:hAnsi="Calibri" w:cs="Calibri"/>
          <w:color w:val="auto"/>
          <w:sz w:val="22"/>
          <w:szCs w:val="22"/>
        </w:rPr>
        <w:t>accessing treatment</w:t>
      </w:r>
      <w:r w:rsidRPr="36A420E6" w:rsidR="00B92BF8">
        <w:rPr>
          <w:rFonts w:ascii="Calibri" w:hAnsi="Calibri" w:cs="Calibri"/>
          <w:color w:val="auto"/>
          <w:sz w:val="22"/>
          <w:szCs w:val="22"/>
        </w:rPr>
        <w:t>.</w:t>
      </w:r>
    </w:p>
    <w:p w:rsidR="006C3AFF" w:rsidP="002B29E4" w:rsidRDefault="00970464" w14:paraId="7FE5C745" w14:textId="4B6344B4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 – </w:t>
      </w:r>
      <w:r w:rsidRPr="00422AD8" w:rsidR="00497070">
        <w:rPr>
          <w:rFonts w:ascii="Calibri" w:hAnsi="Calibri" w:cs="Calibri"/>
          <w:b/>
          <w:bCs/>
          <w:color w:val="000000"/>
          <w:sz w:val="22"/>
          <w:szCs w:val="22"/>
        </w:rPr>
        <w:t>The fridge myth</w:t>
      </w:r>
    </w:p>
    <w:p w:rsidR="00A310C5" w:rsidP="002B29E4" w:rsidRDefault="00354880" w14:paraId="249EEEC4" w14:textId="6A5A4930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310C5">
        <w:rPr>
          <w:rFonts w:ascii="Calibri" w:hAnsi="Calibri" w:cs="Calibri"/>
          <w:color w:val="000000"/>
          <w:sz w:val="22"/>
          <w:szCs w:val="22"/>
        </w:rPr>
        <w:t xml:space="preserve">In many of the places where MSF works, </w:t>
      </w:r>
      <w:r w:rsidR="00A310C5">
        <w:rPr>
          <w:rFonts w:ascii="Calibri" w:hAnsi="Calibri" w:cs="Calibri"/>
          <w:color w:val="000000"/>
          <w:sz w:val="22"/>
          <w:szCs w:val="22"/>
        </w:rPr>
        <w:t>temperatures</w:t>
      </w:r>
      <w:r w:rsidR="00FD1DF5">
        <w:rPr>
          <w:rFonts w:ascii="Calibri" w:hAnsi="Calibri" w:cs="Calibri"/>
          <w:color w:val="000000"/>
          <w:sz w:val="22"/>
          <w:szCs w:val="22"/>
        </w:rPr>
        <w:t xml:space="preserve"> often</w:t>
      </w:r>
      <w:r w:rsidR="00A310C5">
        <w:rPr>
          <w:rFonts w:ascii="Calibri" w:hAnsi="Calibri" w:cs="Calibri"/>
          <w:color w:val="000000"/>
          <w:sz w:val="22"/>
          <w:szCs w:val="22"/>
        </w:rPr>
        <w:t xml:space="preserve"> exceed the recommended storage range for insulin.</w:t>
      </w:r>
      <w:r w:rsidR="002636E0">
        <w:rPr>
          <w:rFonts w:ascii="Calibri" w:hAnsi="Calibri" w:cs="Calibri"/>
          <w:color w:val="000000"/>
          <w:sz w:val="22"/>
          <w:szCs w:val="22"/>
        </w:rPr>
        <w:t xml:space="preserve"> So, </w:t>
      </w:r>
      <w:proofErr w:type="gramStart"/>
      <w:r w:rsidR="00A310C5">
        <w:rPr>
          <w:rFonts w:ascii="Calibri" w:hAnsi="Calibri" w:cs="Calibri"/>
          <w:color w:val="000000"/>
          <w:sz w:val="22"/>
          <w:szCs w:val="22"/>
        </w:rPr>
        <w:t>there’s</w:t>
      </w:r>
      <w:proofErr w:type="gramEnd"/>
      <w:r w:rsidR="00A310C5">
        <w:rPr>
          <w:rFonts w:ascii="Calibri" w:hAnsi="Calibri" w:cs="Calibri"/>
          <w:color w:val="000000"/>
          <w:sz w:val="22"/>
          <w:szCs w:val="22"/>
        </w:rPr>
        <w:t xml:space="preserve"> a widely held belief</w:t>
      </w:r>
      <w:r w:rsidR="009931D8">
        <w:rPr>
          <w:rFonts w:ascii="Calibri" w:hAnsi="Calibri" w:cs="Calibri"/>
          <w:color w:val="000000"/>
          <w:sz w:val="22"/>
          <w:szCs w:val="22"/>
        </w:rPr>
        <w:t xml:space="preserve"> that patients need to </w:t>
      </w:r>
      <w:r w:rsidR="00FE146A">
        <w:rPr>
          <w:rFonts w:ascii="Calibri" w:hAnsi="Calibri" w:cs="Calibri"/>
          <w:color w:val="000000"/>
          <w:sz w:val="22"/>
          <w:szCs w:val="22"/>
        </w:rPr>
        <w:t>keep their medication in the fridge.</w:t>
      </w:r>
    </w:p>
    <w:p w:rsidR="009931D8" w:rsidP="002B29E4" w:rsidRDefault="009931D8" w14:paraId="4B1A6F3F" w14:textId="462BD810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</w:t>
      </w:r>
      <w:r w:rsidR="00353FB5">
        <w:rPr>
          <w:rFonts w:ascii="Calibri" w:hAnsi="Calibri" w:cs="Calibri"/>
          <w:color w:val="000000"/>
          <w:sz w:val="22"/>
          <w:szCs w:val="22"/>
        </w:rPr>
        <w:t xml:space="preserve"> becomes </w:t>
      </w:r>
      <w:r w:rsidR="00FE146A">
        <w:rPr>
          <w:rFonts w:ascii="Calibri" w:hAnsi="Calibri" w:cs="Calibri"/>
          <w:color w:val="000000"/>
          <w:sz w:val="22"/>
          <w:szCs w:val="22"/>
        </w:rPr>
        <w:t>a clear</w:t>
      </w:r>
      <w:r w:rsidR="00353F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E146A">
        <w:rPr>
          <w:rFonts w:ascii="Calibri" w:hAnsi="Calibri" w:cs="Calibri"/>
          <w:color w:val="000000"/>
          <w:sz w:val="22"/>
          <w:szCs w:val="22"/>
        </w:rPr>
        <w:t>obstacle</w:t>
      </w:r>
      <w:r w:rsidR="00605027">
        <w:rPr>
          <w:rFonts w:ascii="Calibri" w:hAnsi="Calibri" w:cs="Calibri"/>
          <w:color w:val="000000"/>
          <w:sz w:val="22"/>
          <w:szCs w:val="22"/>
        </w:rPr>
        <w:t xml:space="preserve"> when </w:t>
      </w:r>
      <w:r w:rsidR="009A1C84">
        <w:rPr>
          <w:rFonts w:ascii="Calibri" w:hAnsi="Calibri" w:cs="Calibri"/>
          <w:color w:val="000000"/>
          <w:sz w:val="22"/>
          <w:szCs w:val="22"/>
        </w:rPr>
        <w:t>a</w:t>
      </w:r>
      <w:r w:rsidR="00C066BE">
        <w:rPr>
          <w:rFonts w:ascii="Calibri" w:hAnsi="Calibri" w:cs="Calibri"/>
          <w:color w:val="000000"/>
          <w:sz w:val="22"/>
          <w:szCs w:val="22"/>
        </w:rPr>
        <w:t xml:space="preserve"> person doesn’t </w:t>
      </w:r>
      <w:r w:rsidR="008626B5">
        <w:rPr>
          <w:rFonts w:ascii="Calibri" w:hAnsi="Calibri" w:cs="Calibri"/>
          <w:color w:val="000000"/>
          <w:sz w:val="22"/>
          <w:szCs w:val="22"/>
        </w:rPr>
        <w:t xml:space="preserve">have a fridge – either due to poverty, limited </w:t>
      </w:r>
      <w:r w:rsidR="00D37857">
        <w:rPr>
          <w:rFonts w:ascii="Calibri" w:hAnsi="Calibri" w:cs="Calibri"/>
          <w:color w:val="000000"/>
          <w:sz w:val="22"/>
          <w:szCs w:val="22"/>
        </w:rPr>
        <w:t xml:space="preserve">electricity or </w:t>
      </w:r>
      <w:r w:rsidR="006F205C">
        <w:rPr>
          <w:rFonts w:ascii="Calibri" w:hAnsi="Calibri" w:cs="Calibri"/>
          <w:color w:val="000000"/>
          <w:sz w:val="22"/>
          <w:szCs w:val="22"/>
        </w:rPr>
        <w:t xml:space="preserve">because </w:t>
      </w:r>
      <w:r w:rsidR="00D54FA3">
        <w:rPr>
          <w:rFonts w:ascii="Calibri" w:hAnsi="Calibri" w:cs="Calibri"/>
          <w:color w:val="000000"/>
          <w:sz w:val="22"/>
          <w:szCs w:val="22"/>
        </w:rPr>
        <w:t xml:space="preserve">they’ve been forced to flee to a refugee or displacement </w:t>
      </w:r>
      <w:proofErr w:type="gramStart"/>
      <w:r w:rsidR="00D54FA3">
        <w:rPr>
          <w:rFonts w:ascii="Calibri" w:hAnsi="Calibri" w:cs="Calibri"/>
          <w:color w:val="000000"/>
          <w:sz w:val="22"/>
          <w:szCs w:val="22"/>
        </w:rPr>
        <w:t>camp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7C555A" w:rsidP="002B29E4" w:rsidRDefault="004F0393" w14:paraId="48C9F58A" w14:textId="09B6A912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Without reliable refrigeration,</w:t>
      </w:r>
      <w:r w:rsidR="005C50E0">
        <w:rPr>
          <w:rFonts w:ascii="Calibri" w:hAnsi="Calibri" w:cs="Calibri"/>
          <w:color w:val="000000"/>
          <w:sz w:val="22"/>
          <w:szCs w:val="22"/>
        </w:rPr>
        <w:t xml:space="preserve"> many patients end up travelling more than once a day to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5C50E0">
        <w:rPr>
          <w:rFonts w:ascii="Calibri" w:hAnsi="Calibri" w:cs="Calibri"/>
          <w:color w:val="000000"/>
          <w:sz w:val="22"/>
          <w:szCs w:val="22"/>
        </w:rPr>
        <w:t>healthcare clinic</w:t>
      </w:r>
      <w:r>
        <w:rPr>
          <w:rFonts w:ascii="Calibri" w:hAnsi="Calibri" w:cs="Calibri"/>
          <w:color w:val="000000"/>
          <w:sz w:val="22"/>
          <w:szCs w:val="22"/>
        </w:rPr>
        <w:t xml:space="preserve"> to receive their insulin</w:t>
      </w:r>
      <w:r w:rsidR="002915E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C555A">
        <w:rPr>
          <w:rFonts w:ascii="Calibri" w:hAnsi="Calibri" w:cs="Calibri"/>
          <w:color w:val="000000"/>
          <w:sz w:val="22"/>
          <w:szCs w:val="22"/>
        </w:rPr>
        <w:t xml:space="preserve">Not only </w:t>
      </w:r>
      <w:r w:rsidR="002A65F4">
        <w:rPr>
          <w:rFonts w:ascii="Calibri" w:hAnsi="Calibri" w:cs="Calibri"/>
          <w:color w:val="000000"/>
          <w:sz w:val="22"/>
          <w:szCs w:val="22"/>
        </w:rPr>
        <w:t>can this cost money</w:t>
      </w:r>
      <w:r w:rsidR="007C555A">
        <w:rPr>
          <w:rFonts w:ascii="Calibri" w:hAnsi="Calibri" w:cs="Calibri"/>
          <w:color w:val="000000"/>
          <w:sz w:val="22"/>
          <w:szCs w:val="22"/>
        </w:rPr>
        <w:t xml:space="preserve">, but in </w:t>
      </w:r>
      <w:r w:rsidR="00C152A6">
        <w:rPr>
          <w:rFonts w:ascii="Calibri" w:hAnsi="Calibri" w:cs="Calibri"/>
          <w:color w:val="000000"/>
          <w:sz w:val="22"/>
          <w:szCs w:val="22"/>
        </w:rPr>
        <w:t>pla</w:t>
      </w:r>
      <w:r w:rsidR="002A65F4">
        <w:rPr>
          <w:rFonts w:ascii="Calibri" w:hAnsi="Calibri" w:cs="Calibri"/>
          <w:color w:val="000000"/>
          <w:sz w:val="22"/>
          <w:szCs w:val="22"/>
        </w:rPr>
        <w:t>ce</w:t>
      </w:r>
      <w:r w:rsidR="00C152A6">
        <w:rPr>
          <w:rFonts w:ascii="Calibri" w:hAnsi="Calibri" w:cs="Calibri"/>
          <w:color w:val="000000"/>
          <w:sz w:val="22"/>
          <w:szCs w:val="22"/>
        </w:rPr>
        <w:t xml:space="preserve">s suffering from insecurity </w:t>
      </w:r>
      <w:r w:rsidR="002A65F4">
        <w:rPr>
          <w:rFonts w:ascii="Calibri" w:hAnsi="Calibri" w:cs="Calibri"/>
          <w:color w:val="000000"/>
          <w:sz w:val="22"/>
          <w:szCs w:val="22"/>
        </w:rPr>
        <w:t>it can become incredibly unsafe</w:t>
      </w:r>
      <w:r w:rsidR="009F11D8">
        <w:rPr>
          <w:rFonts w:ascii="Calibri" w:hAnsi="Calibri" w:cs="Calibri"/>
          <w:color w:val="000000"/>
          <w:sz w:val="22"/>
          <w:szCs w:val="22"/>
        </w:rPr>
        <w:t>.</w:t>
      </w:r>
    </w:p>
    <w:p w:rsidR="00647317" w:rsidP="36A420E6" w:rsidRDefault="002915EC" w14:paraId="3E2B6BAC" w14:textId="45DE6CD8">
      <w:pPr>
        <w:pStyle w:val="NormalWeb"/>
        <w:shd w:val="clear" w:color="auto" w:fill="FFFFFF" w:themeFill="background1"/>
        <w:spacing w:before="240" w:beforeAutospacing="off" w:after="150" w:afterAutospacing="off" w:line="336" w:lineRule="atLeast"/>
        <w:rPr>
          <w:rFonts w:ascii="Calibri" w:hAnsi="Calibri" w:cs="Calibri"/>
          <w:color w:val="333333"/>
          <w:sz w:val="22"/>
          <w:szCs w:val="22"/>
        </w:rPr>
      </w:pPr>
      <w:r w:rsidRPr="36A420E6" w:rsidR="002915EC">
        <w:rPr>
          <w:rFonts w:ascii="Calibri" w:hAnsi="Calibri" w:cs="Calibri"/>
          <w:color w:val="333333"/>
          <w:sz w:val="22"/>
          <w:szCs w:val="22"/>
        </w:rPr>
        <w:t xml:space="preserve">However, from experience, </w:t>
      </w:r>
      <w:r w:rsidRPr="36A420E6" w:rsidR="009966EA">
        <w:rPr>
          <w:rFonts w:ascii="Calibri" w:hAnsi="Calibri" w:cs="Calibri"/>
          <w:color w:val="333333"/>
          <w:sz w:val="22"/>
          <w:szCs w:val="22"/>
        </w:rPr>
        <w:t>we know that</w:t>
      </w:r>
      <w:r w:rsidRPr="36A420E6" w:rsidR="00F30858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36A420E6" w:rsidR="00607BF3">
        <w:rPr>
          <w:rFonts w:ascii="Calibri" w:hAnsi="Calibri" w:cs="Calibri"/>
          <w:color w:val="333333"/>
          <w:sz w:val="22"/>
          <w:szCs w:val="22"/>
        </w:rPr>
        <w:t>guid</w:t>
      </w:r>
      <w:r w:rsidRPr="36A420E6" w:rsidR="00647317">
        <w:rPr>
          <w:rFonts w:ascii="Calibri" w:hAnsi="Calibri" w:cs="Calibri"/>
          <w:color w:val="333333"/>
          <w:sz w:val="22"/>
          <w:szCs w:val="22"/>
        </w:rPr>
        <w:t>elines</w:t>
      </w:r>
      <w:r w:rsidRPr="36A420E6" w:rsidR="00607BF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36A420E6" w:rsidR="5108E997">
        <w:rPr>
          <w:rFonts w:ascii="Calibri" w:hAnsi="Calibri" w:cs="Calibri"/>
          <w:color w:val="333333"/>
          <w:sz w:val="22"/>
          <w:szCs w:val="22"/>
        </w:rPr>
        <w:t>from</w:t>
      </w:r>
      <w:r w:rsidRPr="36A420E6" w:rsidR="00647317">
        <w:rPr>
          <w:rFonts w:ascii="Calibri" w:hAnsi="Calibri" w:cs="Calibri"/>
          <w:color w:val="333333"/>
          <w:sz w:val="22"/>
          <w:szCs w:val="22"/>
        </w:rPr>
        <w:t xml:space="preserve"> pharmaceutical companies </w:t>
      </w:r>
      <w:r w:rsidRPr="36A420E6" w:rsidR="5B87790E">
        <w:rPr>
          <w:rFonts w:ascii="Calibri" w:hAnsi="Calibri" w:cs="Calibri"/>
          <w:color w:val="333333"/>
          <w:sz w:val="22"/>
          <w:szCs w:val="22"/>
        </w:rPr>
        <w:t>need updating</w:t>
      </w:r>
      <w:r w:rsidRPr="36A420E6" w:rsidR="00647317">
        <w:rPr>
          <w:rFonts w:ascii="Calibri" w:hAnsi="Calibri" w:cs="Calibri"/>
          <w:color w:val="333333"/>
          <w:sz w:val="22"/>
          <w:szCs w:val="22"/>
        </w:rPr>
        <w:t>.</w:t>
      </w:r>
      <w:r w:rsidRPr="36A420E6" w:rsidR="4E0FD40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36A420E6" w:rsidR="00647317">
        <w:rPr>
          <w:rFonts w:ascii="Calibri" w:hAnsi="Calibri" w:cs="Calibri"/>
          <w:color w:val="333333"/>
          <w:sz w:val="22"/>
          <w:szCs w:val="22"/>
        </w:rPr>
        <w:t xml:space="preserve">In February 2021, the results of a </w:t>
      </w:r>
      <w:hyperlink r:id="R5dfd65ce82c64b21">
        <w:r w:rsidRPr="36A420E6" w:rsidR="00647317">
          <w:rPr>
            <w:rStyle w:val="Hyperlink"/>
            <w:rFonts w:ascii="Calibri" w:hAnsi="Calibri" w:cs="Calibri"/>
            <w:sz w:val="22"/>
            <w:szCs w:val="22"/>
          </w:rPr>
          <w:t>study led by MSF and the University of Geneva</w:t>
        </w:r>
      </w:hyperlink>
      <w:r w:rsidRPr="36A420E6" w:rsidR="00647317">
        <w:rPr>
          <w:rFonts w:ascii="Calibri" w:hAnsi="Calibri" w:cs="Calibri"/>
          <w:color w:val="333333"/>
          <w:sz w:val="22"/>
          <w:szCs w:val="22"/>
        </w:rPr>
        <w:t xml:space="preserve"> even managed to prove that insulin could be stored at up to </w:t>
      </w:r>
      <w:r w:rsidRPr="36A420E6" w:rsidR="00647317">
        <w:rPr>
          <w:rFonts w:ascii="Calibri" w:hAnsi="Calibri" w:cs="Calibri"/>
          <w:color w:val="333333"/>
          <w:sz w:val="22"/>
          <w:szCs w:val="22"/>
        </w:rPr>
        <w:t>37°C</w:t>
      </w:r>
      <w:r w:rsidRPr="36A420E6" w:rsidR="00344A78">
        <w:rPr>
          <w:rFonts w:ascii="Calibri" w:hAnsi="Calibri" w:cs="Calibri"/>
          <w:color w:val="333333"/>
          <w:sz w:val="22"/>
          <w:szCs w:val="22"/>
        </w:rPr>
        <w:t>.</w:t>
      </w:r>
    </w:p>
    <w:p w:rsidR="00D3056C" w:rsidP="36A420E6" w:rsidRDefault="00344A78" w14:paraId="06CDCCAC" w14:textId="34B67C6D">
      <w:pPr>
        <w:pStyle w:val="NormalWeb"/>
        <w:shd w:val="clear" w:color="auto" w:fill="FFFFFF" w:themeFill="background1"/>
        <w:spacing w:before="240" w:beforeAutospacing="off" w:after="150" w:afterAutospacing="off" w:line="336" w:lineRule="atLeast"/>
        <w:rPr>
          <w:rFonts w:ascii="Calibri" w:hAnsi="Calibri" w:cs="Calibri"/>
          <w:color w:val="333333"/>
          <w:sz w:val="22"/>
          <w:szCs w:val="22"/>
        </w:rPr>
      </w:pPr>
      <w:r w:rsidRPr="36A420E6" w:rsidR="00344A78">
        <w:rPr>
          <w:rFonts w:ascii="Calibri" w:hAnsi="Calibri" w:cs="Calibri"/>
          <w:color w:val="333333"/>
          <w:sz w:val="22"/>
          <w:szCs w:val="22"/>
        </w:rPr>
        <w:t>Meanwhile, s</w:t>
      </w:r>
      <w:r w:rsidRPr="36A420E6" w:rsidR="001B28DA">
        <w:rPr>
          <w:rFonts w:ascii="Calibri" w:hAnsi="Calibri" w:cs="Calibri"/>
          <w:color w:val="333333"/>
          <w:sz w:val="22"/>
          <w:szCs w:val="22"/>
        </w:rPr>
        <w:t>imple storage solutions</w:t>
      </w:r>
      <w:r w:rsidRPr="36A420E6" w:rsidR="00344A78">
        <w:rPr>
          <w:rFonts w:ascii="Calibri" w:hAnsi="Calibri" w:cs="Calibri"/>
          <w:color w:val="333333"/>
          <w:sz w:val="22"/>
          <w:szCs w:val="22"/>
        </w:rPr>
        <w:t xml:space="preserve">, </w:t>
      </w:r>
      <w:r w:rsidRPr="36A420E6" w:rsidR="001B28DA">
        <w:rPr>
          <w:rFonts w:ascii="Calibri" w:hAnsi="Calibri" w:cs="Calibri"/>
          <w:color w:val="333333"/>
          <w:sz w:val="22"/>
          <w:szCs w:val="22"/>
        </w:rPr>
        <w:t>such as basic clay pots</w:t>
      </w:r>
      <w:r w:rsidRPr="36A420E6" w:rsidR="009642AA">
        <w:rPr>
          <w:rFonts w:ascii="Calibri" w:hAnsi="Calibri" w:cs="Calibri"/>
          <w:color w:val="333333"/>
          <w:sz w:val="22"/>
          <w:szCs w:val="22"/>
        </w:rPr>
        <w:t>,</w:t>
      </w:r>
      <w:r w:rsidRPr="36A420E6" w:rsidR="001E2B71">
        <w:rPr>
          <w:rFonts w:ascii="Calibri" w:hAnsi="Calibri" w:cs="Calibri"/>
          <w:color w:val="333333"/>
          <w:sz w:val="22"/>
          <w:szCs w:val="22"/>
        </w:rPr>
        <w:t xml:space="preserve"> have </w:t>
      </w:r>
      <w:r w:rsidRPr="36A420E6" w:rsidR="00547BB5">
        <w:rPr>
          <w:rFonts w:ascii="Calibri" w:hAnsi="Calibri" w:cs="Calibri"/>
          <w:color w:val="333333"/>
          <w:sz w:val="22"/>
          <w:szCs w:val="22"/>
        </w:rPr>
        <w:t xml:space="preserve">also </w:t>
      </w:r>
      <w:r w:rsidRPr="36A420E6" w:rsidR="001E2B71">
        <w:rPr>
          <w:rFonts w:ascii="Calibri" w:hAnsi="Calibri" w:cs="Calibri"/>
          <w:color w:val="333333"/>
          <w:sz w:val="22"/>
          <w:szCs w:val="22"/>
        </w:rPr>
        <w:t>been found to be an effective way of keeping insulin a</w:t>
      </w:r>
      <w:r w:rsidRPr="36A420E6" w:rsidR="0090582D">
        <w:rPr>
          <w:rFonts w:ascii="Calibri" w:hAnsi="Calibri" w:cs="Calibri"/>
          <w:color w:val="333333"/>
          <w:sz w:val="22"/>
          <w:szCs w:val="22"/>
        </w:rPr>
        <w:t xml:space="preserve">t </w:t>
      </w:r>
      <w:r w:rsidRPr="36A420E6" w:rsidR="001E2B71">
        <w:rPr>
          <w:rFonts w:ascii="Calibri" w:hAnsi="Calibri" w:cs="Calibri"/>
          <w:color w:val="333333"/>
          <w:sz w:val="22"/>
          <w:szCs w:val="22"/>
        </w:rPr>
        <w:t>cool and stable temperature</w:t>
      </w:r>
      <w:r w:rsidRPr="36A420E6" w:rsidR="0090582D">
        <w:rPr>
          <w:rFonts w:ascii="Calibri" w:hAnsi="Calibri" w:cs="Calibri"/>
          <w:color w:val="333333"/>
          <w:sz w:val="22"/>
          <w:szCs w:val="22"/>
        </w:rPr>
        <w:t>s</w:t>
      </w:r>
      <w:r w:rsidRPr="36A420E6" w:rsidR="78D9A5DF">
        <w:rPr>
          <w:rFonts w:ascii="Calibri" w:hAnsi="Calibri" w:cs="Calibri"/>
          <w:color w:val="333333"/>
          <w:sz w:val="22"/>
          <w:szCs w:val="22"/>
        </w:rPr>
        <w:t>, m</w:t>
      </w:r>
      <w:r w:rsidRPr="36A420E6" w:rsidR="00F66E89">
        <w:rPr>
          <w:rFonts w:ascii="Calibri" w:hAnsi="Calibri" w:cs="Calibri"/>
          <w:color w:val="333333"/>
          <w:sz w:val="22"/>
          <w:szCs w:val="22"/>
        </w:rPr>
        <w:t xml:space="preserve">eaning patients no longer </w:t>
      </w:r>
      <w:proofErr w:type="gramStart"/>
      <w:r w:rsidRPr="36A420E6" w:rsidR="00F66E89">
        <w:rPr>
          <w:rFonts w:ascii="Calibri" w:hAnsi="Calibri" w:cs="Calibri"/>
          <w:color w:val="333333"/>
          <w:sz w:val="22"/>
          <w:szCs w:val="22"/>
        </w:rPr>
        <w:t>have to</w:t>
      </w:r>
      <w:proofErr w:type="gramEnd"/>
      <w:r w:rsidRPr="36A420E6" w:rsidR="00F66E89">
        <w:rPr>
          <w:rFonts w:ascii="Calibri" w:hAnsi="Calibri" w:cs="Calibri"/>
          <w:color w:val="333333"/>
          <w:sz w:val="22"/>
          <w:szCs w:val="22"/>
        </w:rPr>
        <w:t xml:space="preserve"> travel twice a day to receive their treatment.</w:t>
      </w:r>
    </w:p>
    <w:p w:rsidRPr="00767EDB" w:rsidR="00B650A6" w:rsidP="00B650A6" w:rsidRDefault="00B650A6" w14:paraId="564DB42D" w14:textId="738D3FD8">
      <w:pPr>
        <w:pStyle w:val="NormalWeb"/>
        <w:shd w:val="clear" w:color="auto" w:fill="FFFFFF"/>
        <w:spacing w:before="240" w:beforeAutospacing="0" w:after="150" w:afterAutospacing="0" w:line="336" w:lineRule="atLeast"/>
        <w:rPr>
          <w:rFonts w:ascii="Calibri" w:hAnsi="Calibri" w:cs="Calibri"/>
          <w:b/>
          <w:bCs/>
          <w:color w:val="333333"/>
          <w:sz w:val="22"/>
          <w:szCs w:val="22"/>
        </w:rPr>
      </w:pPr>
      <w:r w:rsidRPr="00767EDB">
        <w:rPr>
          <w:rFonts w:ascii="Calibri" w:hAnsi="Calibri" w:cs="Calibri"/>
          <w:b/>
          <w:bCs/>
          <w:color w:val="333333"/>
          <w:sz w:val="22"/>
          <w:szCs w:val="22"/>
        </w:rPr>
        <w:t xml:space="preserve">2 </w:t>
      </w:r>
      <w:r w:rsidRPr="00767EDB" w:rsidR="00767EDB">
        <w:rPr>
          <w:rFonts w:ascii="Calibri" w:hAnsi="Calibri" w:cs="Calibri"/>
          <w:b/>
          <w:bCs/>
          <w:color w:val="333333"/>
          <w:sz w:val="22"/>
          <w:szCs w:val="22"/>
        </w:rPr>
        <w:t>–</w:t>
      </w:r>
      <w:r w:rsidRPr="00767EDB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 w:rsidR="00A87AB6">
        <w:rPr>
          <w:rFonts w:ascii="Calibri" w:hAnsi="Calibri" w:cs="Calibri"/>
          <w:b/>
          <w:bCs/>
          <w:color w:val="333333"/>
          <w:sz w:val="22"/>
          <w:szCs w:val="22"/>
        </w:rPr>
        <w:t xml:space="preserve">The </w:t>
      </w:r>
      <w:r w:rsidR="00BD5E30">
        <w:rPr>
          <w:rFonts w:ascii="Calibri" w:hAnsi="Calibri" w:cs="Calibri"/>
          <w:b/>
          <w:bCs/>
          <w:color w:val="333333"/>
          <w:sz w:val="22"/>
          <w:szCs w:val="22"/>
        </w:rPr>
        <w:t>Big Pharma prices</w:t>
      </w:r>
    </w:p>
    <w:p w:rsidR="00BE5DE8" w:rsidP="00B650A6" w:rsidRDefault="00BE5DE8" w14:paraId="2F0FE423" w14:textId="1290E221">
      <w:pPr>
        <w:pStyle w:val="NormalWeb"/>
        <w:shd w:val="clear" w:color="auto" w:fill="FFFFFF"/>
        <w:spacing w:before="240" w:beforeAutospacing="0" w:after="150" w:afterAutospacing="0" w:line="336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One of the biggest obstacles to </w:t>
      </w:r>
      <w:r w:rsidR="005B3539">
        <w:rPr>
          <w:rFonts w:ascii="Calibri" w:hAnsi="Calibri" w:cs="Calibri"/>
          <w:color w:val="333333"/>
          <w:sz w:val="22"/>
          <w:szCs w:val="22"/>
        </w:rPr>
        <w:t>improving access to insulin is that i</w:t>
      </w:r>
      <w:r w:rsidR="00344A78">
        <w:rPr>
          <w:rFonts w:ascii="Calibri" w:hAnsi="Calibri" w:cs="Calibri"/>
          <w:color w:val="333333"/>
          <w:sz w:val="22"/>
          <w:szCs w:val="22"/>
        </w:rPr>
        <w:t>t</w:t>
      </w:r>
      <w:r w:rsidR="005B3539">
        <w:rPr>
          <w:rFonts w:ascii="Calibri" w:hAnsi="Calibri" w:cs="Calibri"/>
          <w:color w:val="333333"/>
          <w:sz w:val="22"/>
          <w:szCs w:val="22"/>
        </w:rPr>
        <w:t xml:space="preserve"> can be an incredibly expensive drug to produce.</w:t>
      </w:r>
    </w:p>
    <w:p w:rsidR="00BE5DE8" w:rsidP="00B650A6" w:rsidRDefault="00BE5DE8" w14:paraId="02D86160" w14:textId="3A8E781A">
      <w:pPr>
        <w:pStyle w:val="NormalWeb"/>
        <w:shd w:val="clear" w:color="auto" w:fill="FFFFFF"/>
        <w:spacing w:before="240" w:beforeAutospacing="0" w:after="150" w:afterAutospacing="0" w:line="336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Except it 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isn’t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>.</w:t>
      </w:r>
    </w:p>
    <w:p w:rsidR="00B73234" w:rsidP="00B650A6" w:rsidRDefault="00414D3D" w14:paraId="25D62B45" w14:textId="39573B9A">
      <w:pPr>
        <w:pStyle w:val="NormalWeb"/>
        <w:shd w:val="clear" w:color="auto" w:fill="FFFFFF"/>
        <w:spacing w:before="240" w:beforeAutospacing="0" w:after="150" w:afterAutospacing="0" w:line="336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Just three “Big Pharma” companies </w:t>
      </w:r>
      <w:r w:rsidRPr="00D3056C">
        <w:rPr>
          <w:rFonts w:ascii="Calibri" w:hAnsi="Calibri" w:cs="Calibri"/>
          <w:color w:val="333333"/>
          <w:sz w:val="22"/>
          <w:szCs w:val="22"/>
        </w:rPr>
        <w:t xml:space="preserve">– Novo Nordisk, Eli </w:t>
      </w:r>
      <w:proofErr w:type="gramStart"/>
      <w:r w:rsidRPr="00D3056C">
        <w:rPr>
          <w:rFonts w:ascii="Calibri" w:hAnsi="Calibri" w:cs="Calibri"/>
          <w:color w:val="333333"/>
          <w:sz w:val="22"/>
          <w:szCs w:val="22"/>
        </w:rPr>
        <w:t>Lilly</w:t>
      </w:r>
      <w:proofErr w:type="gramEnd"/>
      <w:r w:rsidRPr="00D3056C">
        <w:rPr>
          <w:rFonts w:ascii="Calibri" w:hAnsi="Calibri" w:cs="Calibri"/>
          <w:color w:val="333333"/>
          <w:sz w:val="22"/>
          <w:szCs w:val="22"/>
        </w:rPr>
        <w:t xml:space="preserve"> and Sanofi – control 99 percent of the </w:t>
      </w:r>
      <w:r w:rsidR="00971C50">
        <w:rPr>
          <w:rFonts w:ascii="Calibri" w:hAnsi="Calibri" w:cs="Calibri"/>
          <w:color w:val="333333"/>
          <w:sz w:val="22"/>
          <w:szCs w:val="22"/>
        </w:rPr>
        <w:t xml:space="preserve">entire </w:t>
      </w:r>
      <w:r w:rsidRPr="00D3056C">
        <w:rPr>
          <w:rFonts w:ascii="Calibri" w:hAnsi="Calibri" w:cs="Calibri"/>
          <w:color w:val="333333"/>
          <w:sz w:val="22"/>
          <w:szCs w:val="22"/>
        </w:rPr>
        <w:t>insulin market.</w:t>
      </w:r>
      <w:r w:rsidR="00971C50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B73234">
        <w:rPr>
          <w:rFonts w:ascii="Calibri" w:hAnsi="Calibri" w:cs="Calibri"/>
          <w:color w:val="333333"/>
          <w:sz w:val="22"/>
          <w:szCs w:val="22"/>
        </w:rPr>
        <w:t xml:space="preserve">With such a monopoly, the unfair pricing schemes set by these </w:t>
      </w:r>
      <w:r w:rsidR="001D12B8">
        <w:rPr>
          <w:rFonts w:ascii="Calibri" w:hAnsi="Calibri" w:cs="Calibri"/>
          <w:color w:val="333333"/>
          <w:sz w:val="22"/>
          <w:szCs w:val="22"/>
        </w:rPr>
        <w:t xml:space="preserve">large </w:t>
      </w:r>
      <w:proofErr w:type="gramStart"/>
      <w:r w:rsidR="00B73234">
        <w:rPr>
          <w:rFonts w:ascii="Calibri" w:hAnsi="Calibri" w:cs="Calibri"/>
          <w:color w:val="333333"/>
          <w:sz w:val="22"/>
          <w:szCs w:val="22"/>
        </w:rPr>
        <w:t>corporations</w:t>
      </w:r>
      <w:proofErr w:type="gramEnd"/>
      <w:r w:rsidR="00B73234">
        <w:rPr>
          <w:rFonts w:ascii="Calibri" w:hAnsi="Calibri" w:cs="Calibri"/>
          <w:color w:val="333333"/>
          <w:sz w:val="22"/>
          <w:szCs w:val="22"/>
        </w:rPr>
        <w:t xml:space="preserve"> impact millions of patients around the world.</w:t>
      </w:r>
    </w:p>
    <w:p w:rsidRPr="0012675F" w:rsidR="00D9274F" w:rsidP="6690A8A3" w:rsidRDefault="00040F1E" w14:paraId="29D78FF1" w14:textId="7D14F8A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="5AEDB734">
        <w:rPr/>
        <w:t>T</w:t>
      </w:r>
      <w:r w:rsidR="45A41801">
        <w:rPr/>
        <w:t>his cost</w:t>
      </w:r>
      <w:r w:rsidR="5AEDB734">
        <w:rPr/>
        <w:t xml:space="preserve"> to produce insulin can be up to £102 per patient per year. </w:t>
      </w:r>
      <w:r w:rsidRPr="6690A8A3" w:rsidR="7A7DC7A2">
        <w:rPr>
          <w:noProof w:val="0"/>
          <w:lang w:val="en-GB"/>
        </w:rPr>
        <w:t>However, the price of insulin available to MSF projects ranges from £220 to £900 per patient, depending on the injection device and type of insulin we need to provide for the patient.</w:t>
      </w:r>
    </w:p>
    <w:p w:rsidRPr="0070400E" w:rsidR="00767EDB" w:rsidP="6690A8A3" w:rsidRDefault="00A87AB6" w14:paraId="3EC2A755" w14:textId="7F103C35">
      <w:pPr>
        <w:pStyle w:val="Normal"/>
        <w:rPr>
          <w:rFonts w:ascii="Calibri" w:hAnsi="Calibri" w:cs="Calibri"/>
          <w:color w:val="333333"/>
          <w:sz w:val="22"/>
          <w:szCs w:val="22"/>
        </w:rPr>
      </w:pPr>
      <w:r w:rsidR="25B9149A">
        <w:rPr/>
        <w:t xml:space="preserve">There are several companies working to </w:t>
      </w:r>
      <w:r w:rsidR="01760F51">
        <w:rPr/>
        <w:t xml:space="preserve">improve </w:t>
      </w:r>
      <w:r w:rsidR="61C8AD07">
        <w:rPr/>
        <w:t xml:space="preserve">market </w:t>
      </w:r>
      <w:r w:rsidR="01760F51">
        <w:rPr/>
        <w:t xml:space="preserve">competition and </w:t>
      </w:r>
      <w:r w:rsidR="25B9149A">
        <w:rPr/>
        <w:t xml:space="preserve">produce </w:t>
      </w:r>
      <w:r w:rsidR="172447AA">
        <w:rPr/>
        <w:t>generic unbranded insulin</w:t>
      </w:r>
      <w:r w:rsidR="5181F474">
        <w:rPr/>
        <w:t>. This would significantly l</w:t>
      </w:r>
      <w:r w:rsidR="172447AA">
        <w:rPr/>
        <w:t>ower the co</w:t>
      </w:r>
      <w:r w:rsidR="172447AA">
        <w:rPr/>
        <w:t xml:space="preserve">st </w:t>
      </w:r>
      <w:r w:rsidR="124F4EBE">
        <w:rPr/>
        <w:t xml:space="preserve">for </w:t>
      </w:r>
      <w:r w:rsidR="172447AA">
        <w:rPr/>
        <w:t xml:space="preserve">patients and </w:t>
      </w:r>
      <w:r w:rsidR="124F4EBE">
        <w:rPr/>
        <w:t xml:space="preserve">healthcare </w:t>
      </w:r>
      <w:r w:rsidR="5181F474">
        <w:rPr/>
        <w:t>organisations.</w:t>
      </w:r>
      <w:r w:rsidR="124F4EBE">
        <w:rPr/>
        <w:t xml:space="preserve"> However, they face tough </w:t>
      </w:r>
      <w:r w:rsidR="070CC07F">
        <w:rPr/>
        <w:t>regulations to have their insulin approved</w:t>
      </w:r>
      <w:r w:rsidR="23739530">
        <w:rPr/>
        <w:t>.</w:t>
      </w:r>
    </w:p>
    <w:p w:rsidRPr="0070400E" w:rsidR="00767EDB" w:rsidP="36A420E6" w:rsidRDefault="00A87AB6" w14:paraId="531423F2" w14:textId="5B19155A">
      <w:pPr>
        <w:pStyle w:val="NormalWeb"/>
        <w:shd w:val="clear" w:color="auto" w:fill="FFFFFF" w:themeFill="background1"/>
        <w:spacing w:before="240" w:beforeAutospacing="off" w:after="150" w:afterAutospacing="off" w:line="336" w:lineRule="atLeast"/>
        <w:rPr>
          <w:rFonts w:ascii="Calibri" w:hAnsi="Calibri" w:cs="Calibri"/>
          <w:color w:val="333333"/>
          <w:sz w:val="22"/>
          <w:szCs w:val="22"/>
        </w:rPr>
      </w:pPr>
      <w:r w:rsidRPr="36A420E6" w:rsidR="00A87AB6">
        <w:rPr>
          <w:rFonts w:ascii="Calibri" w:hAnsi="Calibri" w:cs="Calibri"/>
          <w:color w:val="333333"/>
          <w:sz w:val="22"/>
          <w:szCs w:val="22"/>
        </w:rPr>
        <w:t>MSF i</w:t>
      </w:r>
      <w:r w:rsidRPr="36A420E6" w:rsidR="00AC1B6D">
        <w:rPr>
          <w:rFonts w:ascii="Calibri" w:hAnsi="Calibri" w:cs="Calibri"/>
          <w:color w:val="333333"/>
          <w:sz w:val="22"/>
          <w:szCs w:val="22"/>
        </w:rPr>
        <w:t xml:space="preserve">s campaigning hard </w:t>
      </w:r>
      <w:r w:rsidRPr="36A420E6" w:rsidR="0012675F">
        <w:rPr>
          <w:rFonts w:ascii="Calibri" w:hAnsi="Calibri" w:cs="Calibri"/>
          <w:color w:val="333333"/>
          <w:sz w:val="22"/>
          <w:szCs w:val="22"/>
        </w:rPr>
        <w:t xml:space="preserve">enable these generic companies to enter the insulin </w:t>
      </w:r>
      <w:r w:rsidRPr="36A420E6" w:rsidR="0012675F">
        <w:rPr>
          <w:rFonts w:ascii="Calibri" w:hAnsi="Calibri" w:cs="Calibri"/>
          <w:color w:val="333333"/>
          <w:sz w:val="22"/>
          <w:szCs w:val="22"/>
        </w:rPr>
        <w:t xml:space="preserve">market, </w:t>
      </w:r>
      <w:r w:rsidRPr="36A420E6" w:rsidR="00AC1B6D">
        <w:rPr>
          <w:rFonts w:ascii="Calibri" w:hAnsi="Calibri" w:cs="Calibri"/>
          <w:color w:val="333333"/>
          <w:sz w:val="22"/>
          <w:szCs w:val="22"/>
        </w:rPr>
        <w:t>and</w:t>
      </w:r>
      <w:r w:rsidRPr="36A420E6" w:rsidR="00AC1B6D">
        <w:rPr>
          <w:rFonts w:ascii="Calibri" w:hAnsi="Calibri" w:cs="Calibri"/>
          <w:color w:val="333333"/>
          <w:sz w:val="22"/>
          <w:szCs w:val="22"/>
        </w:rPr>
        <w:t xml:space="preserve"> working to improve the package of tools available to </w:t>
      </w:r>
      <w:r w:rsidRPr="36A420E6" w:rsidR="009B00BE">
        <w:rPr>
          <w:rFonts w:ascii="Calibri" w:hAnsi="Calibri" w:cs="Calibri"/>
          <w:color w:val="333333"/>
          <w:sz w:val="22"/>
          <w:szCs w:val="22"/>
        </w:rPr>
        <w:t>diabetic patients around the world.</w:t>
      </w:r>
    </w:p>
    <w:p w:rsidRPr="003706E9" w:rsidR="0070400E" w:rsidP="002B29E4" w:rsidRDefault="0070400E" w14:paraId="5FF692E2" w14:textId="4F459DCD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706E9">
        <w:rPr>
          <w:rFonts w:ascii="Calibri" w:hAnsi="Calibri" w:cs="Calibri"/>
          <w:b/>
          <w:bCs/>
          <w:color w:val="000000"/>
          <w:sz w:val="22"/>
          <w:szCs w:val="22"/>
        </w:rPr>
        <w:t xml:space="preserve">3 – </w:t>
      </w:r>
      <w:r w:rsidR="00056031">
        <w:rPr>
          <w:rFonts w:ascii="Calibri" w:hAnsi="Calibri" w:cs="Calibri"/>
          <w:b/>
          <w:bCs/>
          <w:color w:val="000000"/>
          <w:sz w:val="22"/>
          <w:szCs w:val="22"/>
        </w:rPr>
        <w:t xml:space="preserve">The </w:t>
      </w:r>
      <w:r w:rsidR="00D17A19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="00056031">
        <w:rPr>
          <w:rFonts w:ascii="Calibri" w:hAnsi="Calibri" w:cs="Calibri"/>
          <w:b/>
          <w:bCs/>
          <w:color w:val="000000"/>
          <w:sz w:val="22"/>
          <w:szCs w:val="22"/>
        </w:rPr>
        <w:t>complex</w:t>
      </w:r>
      <w:r w:rsidR="00D17A19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056031">
        <w:rPr>
          <w:rFonts w:ascii="Calibri" w:hAnsi="Calibri" w:cs="Calibri"/>
          <w:b/>
          <w:bCs/>
          <w:color w:val="000000"/>
          <w:sz w:val="22"/>
          <w:szCs w:val="22"/>
        </w:rPr>
        <w:t xml:space="preserve"> condition</w:t>
      </w:r>
    </w:p>
    <w:p w:rsidR="00767EDB" w:rsidP="002B29E4" w:rsidRDefault="00DC05B9" w14:paraId="6447BE09" w14:textId="1DD6F699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Diabetes </w:t>
      </w:r>
      <w:r w:rsidR="00C479EB">
        <w:rPr>
          <w:rFonts w:ascii="Calibri" w:hAnsi="Calibri" w:cs="Calibri"/>
          <w:color w:val="000000"/>
          <w:sz w:val="22"/>
          <w:szCs w:val="22"/>
        </w:rPr>
        <w:t xml:space="preserve">can clearly be a complex condition </w:t>
      </w:r>
      <w:r w:rsidR="002B6074">
        <w:rPr>
          <w:rFonts w:ascii="Calibri" w:hAnsi="Calibri" w:cs="Calibri"/>
          <w:color w:val="000000"/>
          <w:sz w:val="22"/>
          <w:szCs w:val="22"/>
        </w:rPr>
        <w:t>for a</w:t>
      </w:r>
      <w:r w:rsidR="003676CF">
        <w:rPr>
          <w:rFonts w:ascii="Calibri" w:hAnsi="Calibri" w:cs="Calibri"/>
          <w:color w:val="000000"/>
          <w:sz w:val="22"/>
          <w:szCs w:val="22"/>
        </w:rPr>
        <w:t>n individual</w:t>
      </w:r>
      <w:r w:rsidR="002B607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79EB">
        <w:rPr>
          <w:rFonts w:ascii="Calibri" w:hAnsi="Calibri" w:cs="Calibri"/>
          <w:color w:val="000000"/>
          <w:sz w:val="22"/>
          <w:szCs w:val="22"/>
        </w:rPr>
        <w:t>to manage</w:t>
      </w:r>
      <w:r w:rsidR="003706E9">
        <w:rPr>
          <w:rFonts w:ascii="Calibri" w:hAnsi="Calibri" w:cs="Calibri"/>
          <w:color w:val="000000"/>
          <w:sz w:val="22"/>
          <w:szCs w:val="22"/>
        </w:rPr>
        <w:t>, particularly the Type-1 form of the dis</w:t>
      </w:r>
      <w:r w:rsidR="002B6074">
        <w:rPr>
          <w:rFonts w:ascii="Calibri" w:hAnsi="Calibri" w:cs="Calibri"/>
          <w:color w:val="000000"/>
          <w:sz w:val="22"/>
          <w:szCs w:val="22"/>
        </w:rPr>
        <w:t xml:space="preserve">ease. </w:t>
      </w:r>
    </w:p>
    <w:p w:rsidR="006C3AFF" w:rsidP="00E3608B" w:rsidRDefault="002B6074" w14:paraId="072E39CB" w14:textId="6D26EA80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 is because</w:t>
      </w:r>
      <w:r w:rsidR="001D18F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76CF">
        <w:rPr>
          <w:rFonts w:ascii="Calibri" w:hAnsi="Calibri" w:cs="Calibri"/>
          <w:color w:val="000000"/>
          <w:sz w:val="22"/>
          <w:szCs w:val="22"/>
        </w:rPr>
        <w:t xml:space="preserve">patients </w:t>
      </w:r>
      <w:proofErr w:type="gramStart"/>
      <w:r w:rsidR="003676CF">
        <w:rPr>
          <w:rFonts w:ascii="Calibri" w:hAnsi="Calibri" w:cs="Calibri"/>
          <w:color w:val="000000"/>
          <w:sz w:val="22"/>
          <w:szCs w:val="22"/>
        </w:rPr>
        <w:t>have</w:t>
      </w:r>
      <w:r w:rsidR="001D18FB">
        <w:rPr>
          <w:rFonts w:ascii="Calibri" w:hAnsi="Calibri" w:cs="Calibri"/>
          <w:color w:val="000000"/>
          <w:sz w:val="22"/>
          <w:szCs w:val="22"/>
        </w:rPr>
        <w:t xml:space="preserve"> to</w:t>
      </w:r>
      <w:proofErr w:type="gramEnd"/>
      <w:r w:rsidR="001D18F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D17B1">
        <w:rPr>
          <w:rFonts w:ascii="Calibri" w:hAnsi="Calibri" w:cs="Calibri"/>
          <w:color w:val="000000"/>
          <w:sz w:val="22"/>
          <w:szCs w:val="22"/>
        </w:rPr>
        <w:t xml:space="preserve">constantly </w:t>
      </w:r>
      <w:r w:rsidR="001875D2">
        <w:rPr>
          <w:rFonts w:ascii="Calibri" w:hAnsi="Calibri" w:cs="Calibri"/>
          <w:color w:val="000000"/>
          <w:sz w:val="22"/>
          <w:szCs w:val="22"/>
        </w:rPr>
        <w:t>monitor their</w:t>
      </w:r>
      <w:r w:rsidR="001D18FB">
        <w:rPr>
          <w:rFonts w:ascii="Calibri" w:hAnsi="Calibri" w:cs="Calibri"/>
          <w:color w:val="000000"/>
          <w:sz w:val="22"/>
          <w:szCs w:val="22"/>
        </w:rPr>
        <w:t xml:space="preserve"> blood sugar levels </w:t>
      </w:r>
      <w:r w:rsidR="001875D2">
        <w:rPr>
          <w:rFonts w:ascii="Calibri" w:hAnsi="Calibri" w:cs="Calibri"/>
          <w:color w:val="000000"/>
          <w:sz w:val="22"/>
          <w:szCs w:val="22"/>
        </w:rPr>
        <w:t xml:space="preserve">with </w:t>
      </w:r>
      <w:r w:rsidR="008A2D93">
        <w:rPr>
          <w:rFonts w:ascii="Calibri" w:hAnsi="Calibri" w:cs="Calibri"/>
          <w:color w:val="000000"/>
          <w:sz w:val="22"/>
          <w:szCs w:val="22"/>
        </w:rPr>
        <w:t>finger</w:t>
      </w:r>
      <w:r w:rsidR="001875D2">
        <w:rPr>
          <w:rFonts w:ascii="Calibri" w:hAnsi="Calibri" w:cs="Calibri"/>
          <w:color w:val="000000"/>
          <w:sz w:val="22"/>
          <w:szCs w:val="22"/>
        </w:rPr>
        <w:t xml:space="preserve"> prick test</w:t>
      </w:r>
      <w:r w:rsidR="008A2D93">
        <w:rPr>
          <w:rFonts w:ascii="Calibri" w:hAnsi="Calibri" w:cs="Calibri"/>
          <w:color w:val="000000"/>
          <w:sz w:val="22"/>
          <w:szCs w:val="22"/>
        </w:rPr>
        <w:t xml:space="preserve">s </w:t>
      </w:r>
      <w:r w:rsidR="001D18FB">
        <w:rPr>
          <w:rFonts w:ascii="Calibri" w:hAnsi="Calibri" w:cs="Calibri"/>
          <w:color w:val="000000"/>
          <w:sz w:val="22"/>
          <w:szCs w:val="22"/>
        </w:rPr>
        <w:t>and inject themselves with insulin up to six times a day.</w:t>
      </w:r>
      <w:r w:rsidR="0097203B">
        <w:rPr>
          <w:rFonts w:ascii="Calibri" w:hAnsi="Calibri" w:cs="Calibri"/>
          <w:color w:val="000000"/>
          <w:sz w:val="22"/>
          <w:szCs w:val="22"/>
        </w:rPr>
        <w:t xml:space="preserve"> In many places where MSF works, food insecurity can </w:t>
      </w:r>
      <w:r w:rsidR="00DF3986">
        <w:rPr>
          <w:rFonts w:ascii="Calibri" w:hAnsi="Calibri" w:cs="Calibri"/>
          <w:color w:val="000000"/>
          <w:sz w:val="22"/>
          <w:szCs w:val="22"/>
        </w:rPr>
        <w:t>complicate</w:t>
      </w:r>
      <w:r w:rsidR="0060170F">
        <w:rPr>
          <w:rFonts w:ascii="Calibri" w:hAnsi="Calibri" w:cs="Calibri"/>
          <w:color w:val="000000"/>
          <w:sz w:val="22"/>
          <w:szCs w:val="22"/>
        </w:rPr>
        <w:t xml:space="preserve"> things even further.</w:t>
      </w:r>
    </w:p>
    <w:p w:rsidR="0060170F" w:rsidP="00E3608B" w:rsidRDefault="0060170F" w14:paraId="6A023E98" w14:textId="76715FD8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However, </w:t>
      </w:r>
      <w:r w:rsidR="009B4B57">
        <w:rPr>
          <w:rFonts w:ascii="Calibri" w:hAnsi="Calibri" w:cs="Calibri"/>
          <w:color w:val="000000"/>
          <w:sz w:val="22"/>
          <w:szCs w:val="22"/>
        </w:rPr>
        <w:t xml:space="preserve">with </w:t>
      </w:r>
      <w:r w:rsidR="00E97DAF">
        <w:rPr>
          <w:rFonts w:ascii="Calibri" w:hAnsi="Calibri" w:cs="Calibri"/>
          <w:color w:val="000000"/>
          <w:sz w:val="22"/>
          <w:szCs w:val="22"/>
        </w:rPr>
        <w:t xml:space="preserve">the right </w:t>
      </w:r>
      <w:r w:rsidR="00182AE3">
        <w:rPr>
          <w:rFonts w:ascii="Calibri" w:hAnsi="Calibri" w:cs="Calibri"/>
          <w:color w:val="000000"/>
          <w:sz w:val="22"/>
          <w:szCs w:val="22"/>
        </w:rPr>
        <w:t>resources</w:t>
      </w:r>
      <w:r w:rsidR="00E97DAF">
        <w:rPr>
          <w:rFonts w:ascii="Calibri" w:hAnsi="Calibri" w:cs="Calibri"/>
          <w:color w:val="000000"/>
          <w:sz w:val="22"/>
          <w:szCs w:val="22"/>
        </w:rPr>
        <w:t>, managing the condition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2B09">
        <w:rPr>
          <w:rFonts w:ascii="Calibri" w:hAnsi="Calibri" w:cs="Calibri"/>
          <w:color w:val="000000"/>
          <w:sz w:val="22"/>
          <w:szCs w:val="22"/>
        </w:rPr>
        <w:t>and improving quality of life</w:t>
      </w:r>
      <w:r w:rsidR="00CD630E">
        <w:rPr>
          <w:rFonts w:ascii="Calibri" w:hAnsi="Calibri" w:cs="Calibri"/>
          <w:color w:val="000000"/>
          <w:sz w:val="22"/>
          <w:szCs w:val="22"/>
        </w:rPr>
        <w:t xml:space="preserve"> c</w:t>
      </w:r>
      <w:r w:rsidR="00E719E3">
        <w:rPr>
          <w:rFonts w:ascii="Calibri" w:hAnsi="Calibri" w:cs="Calibri"/>
          <w:color w:val="000000"/>
          <w:sz w:val="22"/>
          <w:szCs w:val="22"/>
        </w:rPr>
        <w:t>ould be significantly improved for patients around the world.</w:t>
      </w:r>
    </w:p>
    <w:p w:rsidR="0027414F" w:rsidP="0027414F" w:rsidRDefault="002528A5" w14:paraId="7631031D" w14:textId="0D2E38BA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There are n</w:t>
      </w:r>
      <w:r w:rsidR="00912B06">
        <w:rPr>
          <w:rFonts w:ascii="Calibri" w:hAnsi="Calibri" w:cs="Calibri"/>
          <w:color w:val="000000"/>
          <w:sz w:val="22"/>
          <w:szCs w:val="22"/>
        </w:rPr>
        <w:t xml:space="preserve">ewer </w:t>
      </w:r>
      <w:r w:rsidR="00182AE3">
        <w:rPr>
          <w:rFonts w:ascii="Calibri" w:hAnsi="Calibri" w:cs="Calibri"/>
          <w:color w:val="000000"/>
          <w:sz w:val="22"/>
          <w:szCs w:val="22"/>
        </w:rPr>
        <w:t>tools</w:t>
      </w:r>
      <w:r w:rsidR="00912B06">
        <w:rPr>
          <w:rFonts w:ascii="Calibri" w:hAnsi="Calibri" w:cs="Calibri"/>
          <w:color w:val="000000"/>
          <w:sz w:val="22"/>
          <w:szCs w:val="22"/>
        </w:rPr>
        <w:t xml:space="preserve"> such as insulin pens </w:t>
      </w:r>
      <w:r w:rsidR="00DA756C">
        <w:rPr>
          <w:rFonts w:ascii="Calibri" w:hAnsi="Calibri" w:cs="Calibri"/>
          <w:color w:val="000000"/>
          <w:sz w:val="22"/>
          <w:szCs w:val="22"/>
        </w:rPr>
        <w:t xml:space="preserve">that make it much easier to inject, </w:t>
      </w:r>
      <w:r w:rsidR="00646CEE">
        <w:rPr>
          <w:rFonts w:ascii="Calibri" w:hAnsi="Calibri" w:cs="Calibri"/>
          <w:color w:val="000000"/>
          <w:sz w:val="22"/>
          <w:szCs w:val="22"/>
        </w:rPr>
        <w:t>while at the same time, continuous glucose monitoring devices</w:t>
      </w:r>
      <w:r w:rsidR="006F13E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now </w:t>
      </w:r>
      <w:r w:rsidR="006F13E7">
        <w:rPr>
          <w:rFonts w:ascii="Calibri" w:hAnsi="Calibri" w:cs="Calibri"/>
          <w:color w:val="000000"/>
          <w:sz w:val="22"/>
          <w:szCs w:val="22"/>
        </w:rPr>
        <w:t xml:space="preserve">mean </w:t>
      </w:r>
      <w:r>
        <w:rPr>
          <w:rFonts w:ascii="Calibri" w:hAnsi="Calibri" w:cs="Calibri"/>
          <w:color w:val="000000"/>
          <w:sz w:val="22"/>
          <w:szCs w:val="22"/>
        </w:rPr>
        <w:t xml:space="preserve">that </w:t>
      </w:r>
      <w:r w:rsidR="006F13E7">
        <w:rPr>
          <w:rFonts w:ascii="Calibri" w:hAnsi="Calibri" w:cs="Calibri"/>
          <w:color w:val="000000"/>
          <w:sz w:val="22"/>
          <w:szCs w:val="22"/>
        </w:rPr>
        <w:t xml:space="preserve">patients </w:t>
      </w:r>
      <w:proofErr w:type="gramStart"/>
      <w:r w:rsidR="006F13E7">
        <w:rPr>
          <w:rFonts w:ascii="Calibri" w:hAnsi="Calibri" w:cs="Calibri"/>
          <w:color w:val="000000"/>
          <w:sz w:val="22"/>
          <w:szCs w:val="22"/>
        </w:rPr>
        <w:t>don’t</w:t>
      </w:r>
      <w:proofErr w:type="gramEnd"/>
      <w:r w:rsidR="006F13E7">
        <w:rPr>
          <w:rFonts w:ascii="Calibri" w:hAnsi="Calibri" w:cs="Calibri"/>
          <w:color w:val="000000"/>
          <w:sz w:val="22"/>
          <w:szCs w:val="22"/>
        </w:rPr>
        <w:t xml:space="preserve"> have to prick themselves multiple times a day</w:t>
      </w:r>
      <w:r w:rsidR="00511847">
        <w:rPr>
          <w:rFonts w:ascii="Calibri" w:hAnsi="Calibri" w:cs="Calibri"/>
          <w:color w:val="000000"/>
          <w:sz w:val="22"/>
          <w:szCs w:val="22"/>
        </w:rPr>
        <w:t>.</w:t>
      </w:r>
    </w:p>
    <w:p w:rsidR="001D364B" w:rsidP="00B615A8" w:rsidRDefault="004D544C" w14:paraId="3C3E9DB1" w14:textId="6E109292">
      <w:pPr>
        <w:pStyle w:val="NormalWeb"/>
        <w:shd w:val="clear" w:color="auto" w:fill="FFFFFF"/>
        <w:spacing w:before="240" w:beforeAutospacing="0" w:after="150" w:afterAutospacing="0" w:line="336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lastRenderedPageBreak/>
        <w:t>T</w:t>
      </w:r>
      <w:r w:rsidRPr="00D3056C" w:rsidR="00B615A8">
        <w:rPr>
          <w:rFonts w:ascii="Calibri" w:hAnsi="Calibri" w:cs="Calibri"/>
          <w:color w:val="333333"/>
          <w:sz w:val="22"/>
          <w:szCs w:val="22"/>
        </w:rPr>
        <w:t xml:space="preserve">hese devices are not routinely available in </w:t>
      </w:r>
      <w:r w:rsidR="00E719E3">
        <w:rPr>
          <w:rFonts w:ascii="Calibri" w:hAnsi="Calibri" w:cs="Calibri"/>
          <w:color w:val="333333"/>
          <w:sz w:val="22"/>
          <w:szCs w:val="22"/>
        </w:rPr>
        <w:t xml:space="preserve">many </w:t>
      </w:r>
      <w:r w:rsidR="003E59F8">
        <w:rPr>
          <w:rFonts w:ascii="Calibri" w:hAnsi="Calibri" w:cs="Calibri"/>
          <w:color w:val="333333"/>
          <w:sz w:val="22"/>
          <w:szCs w:val="22"/>
        </w:rPr>
        <w:t>lower income places due to their cost</w:t>
      </w:r>
      <w:r>
        <w:rPr>
          <w:rFonts w:ascii="Calibri" w:hAnsi="Calibri" w:cs="Calibri"/>
          <w:color w:val="333333"/>
          <w:sz w:val="22"/>
          <w:szCs w:val="22"/>
        </w:rPr>
        <w:t xml:space="preserve">, however, improving availability would ultimately </w:t>
      </w:r>
      <w:r w:rsidR="001E7BA3">
        <w:rPr>
          <w:rFonts w:ascii="Calibri" w:hAnsi="Calibri" w:cs="Calibri"/>
          <w:color w:val="333333"/>
          <w:sz w:val="22"/>
          <w:szCs w:val="22"/>
        </w:rPr>
        <w:t>reduce a patient’s need for</w:t>
      </w:r>
      <w:r w:rsidR="0037067A">
        <w:rPr>
          <w:rFonts w:ascii="Calibri" w:hAnsi="Calibri" w:cs="Calibri"/>
          <w:color w:val="333333"/>
          <w:sz w:val="22"/>
          <w:szCs w:val="22"/>
        </w:rPr>
        <w:t xml:space="preserve"> treatment due to complications in the long run.</w:t>
      </w:r>
    </w:p>
    <w:p w:rsidR="00647317" w:rsidP="0037067A" w:rsidRDefault="001D364B" w14:paraId="01C753BC" w14:textId="0A971C92">
      <w:pPr>
        <w:pStyle w:val="NormalWeb"/>
        <w:shd w:val="clear" w:color="auto" w:fill="FFFFFF"/>
        <w:spacing w:before="240" w:beforeAutospacing="0" w:after="150" w:afterAutospacing="0" w:line="336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By helping people to safely manage diabetes now, we can stop it </w:t>
      </w:r>
      <w:r w:rsidR="0045785A">
        <w:rPr>
          <w:rFonts w:ascii="Calibri" w:hAnsi="Calibri" w:cs="Calibri"/>
          <w:color w:val="333333"/>
          <w:sz w:val="22"/>
          <w:szCs w:val="22"/>
        </w:rPr>
        <w:t>worsening in the future.</w:t>
      </w:r>
    </w:p>
    <w:p w:rsidRPr="0037067A" w:rsidR="00344A78" w:rsidP="0037067A" w:rsidRDefault="00BD2751" w14:paraId="622FC1B6" w14:textId="16DEEE48">
      <w:pPr>
        <w:pStyle w:val="NormalWeb"/>
        <w:shd w:val="clear" w:color="auto" w:fill="FFFFFF"/>
        <w:spacing w:before="240" w:beforeAutospacing="0" w:after="150" w:afterAutospacing="0" w:line="336" w:lineRule="atLeast"/>
        <w:rPr>
          <w:rFonts w:ascii="Calibri" w:hAnsi="Calibri" w:cs="Calibri"/>
          <w:color w:val="333333"/>
          <w:sz w:val="22"/>
          <w:szCs w:val="22"/>
        </w:rPr>
      </w:pPr>
      <w:hyperlink w:history="1" r:id="rId10">
        <w:r w:rsidRPr="00344A78" w:rsidR="00344A78">
          <w:rPr>
            <w:rStyle w:val="Hyperlink"/>
            <w:rFonts w:ascii="Calibri" w:hAnsi="Calibri" w:cs="Calibri"/>
            <w:sz w:val="22"/>
            <w:szCs w:val="22"/>
          </w:rPr>
          <w:t>MSF and non-communicable diseases &gt;</w:t>
        </w:r>
      </w:hyperlink>
    </w:p>
    <w:sectPr w:rsidRPr="0037067A" w:rsidR="00344A7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16309"/>
    <w:multiLevelType w:val="multilevel"/>
    <w:tmpl w:val="461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72"/>
    <w:rsid w:val="000100DB"/>
    <w:rsid w:val="00012BAC"/>
    <w:rsid w:val="0003060F"/>
    <w:rsid w:val="00040F1E"/>
    <w:rsid w:val="00056031"/>
    <w:rsid w:val="00064100"/>
    <w:rsid w:val="00094B90"/>
    <w:rsid w:val="000A130F"/>
    <w:rsid w:val="000A6566"/>
    <w:rsid w:val="000B0B8D"/>
    <w:rsid w:val="000B0F8E"/>
    <w:rsid w:val="000C23F7"/>
    <w:rsid w:val="000D2DF1"/>
    <w:rsid w:val="00100177"/>
    <w:rsid w:val="001018CA"/>
    <w:rsid w:val="00110FEE"/>
    <w:rsid w:val="00112103"/>
    <w:rsid w:val="00116E4D"/>
    <w:rsid w:val="0012675F"/>
    <w:rsid w:val="00126A5E"/>
    <w:rsid w:val="001510B7"/>
    <w:rsid w:val="00165490"/>
    <w:rsid w:val="00172E5B"/>
    <w:rsid w:val="00174256"/>
    <w:rsid w:val="001807AC"/>
    <w:rsid w:val="00182AE3"/>
    <w:rsid w:val="001875D2"/>
    <w:rsid w:val="001B28DA"/>
    <w:rsid w:val="001B421E"/>
    <w:rsid w:val="001C5BFF"/>
    <w:rsid w:val="001D12B8"/>
    <w:rsid w:val="001D18FB"/>
    <w:rsid w:val="001D364B"/>
    <w:rsid w:val="001D62F9"/>
    <w:rsid w:val="001E2B71"/>
    <w:rsid w:val="001E5A0B"/>
    <w:rsid w:val="001E7BA3"/>
    <w:rsid w:val="0022195F"/>
    <w:rsid w:val="00230A82"/>
    <w:rsid w:val="002528A5"/>
    <w:rsid w:val="002636E0"/>
    <w:rsid w:val="0027414F"/>
    <w:rsid w:val="002915EC"/>
    <w:rsid w:val="002A65F4"/>
    <w:rsid w:val="002A7BF8"/>
    <w:rsid w:val="002B1773"/>
    <w:rsid w:val="002B29E4"/>
    <w:rsid w:val="002B5E2E"/>
    <w:rsid w:val="002B6074"/>
    <w:rsid w:val="002C1BF0"/>
    <w:rsid w:val="0030362D"/>
    <w:rsid w:val="00312932"/>
    <w:rsid w:val="00312B09"/>
    <w:rsid w:val="0033163E"/>
    <w:rsid w:val="00342547"/>
    <w:rsid w:val="00344A78"/>
    <w:rsid w:val="00353FB5"/>
    <w:rsid w:val="00354880"/>
    <w:rsid w:val="003676CF"/>
    <w:rsid w:val="0037020F"/>
    <w:rsid w:val="0037067A"/>
    <w:rsid w:val="003706E9"/>
    <w:rsid w:val="00372D98"/>
    <w:rsid w:val="00375887"/>
    <w:rsid w:val="003A3B12"/>
    <w:rsid w:val="003A5AB3"/>
    <w:rsid w:val="003E274E"/>
    <w:rsid w:val="003E59F8"/>
    <w:rsid w:val="003F16E1"/>
    <w:rsid w:val="003F186B"/>
    <w:rsid w:val="00400C66"/>
    <w:rsid w:val="0040177C"/>
    <w:rsid w:val="00402A3A"/>
    <w:rsid w:val="0041011D"/>
    <w:rsid w:val="00414D3D"/>
    <w:rsid w:val="00422AD8"/>
    <w:rsid w:val="00427D89"/>
    <w:rsid w:val="0043690C"/>
    <w:rsid w:val="00450D71"/>
    <w:rsid w:val="0045785A"/>
    <w:rsid w:val="00457CF0"/>
    <w:rsid w:val="00473A89"/>
    <w:rsid w:val="004779E4"/>
    <w:rsid w:val="004844F4"/>
    <w:rsid w:val="00497070"/>
    <w:rsid w:val="004A5BF1"/>
    <w:rsid w:val="004B0F8C"/>
    <w:rsid w:val="004B2E33"/>
    <w:rsid w:val="004B2F3A"/>
    <w:rsid w:val="004B6671"/>
    <w:rsid w:val="004C26AD"/>
    <w:rsid w:val="004D0F31"/>
    <w:rsid w:val="004D544C"/>
    <w:rsid w:val="004E1B0D"/>
    <w:rsid w:val="004F0393"/>
    <w:rsid w:val="00511847"/>
    <w:rsid w:val="005277D6"/>
    <w:rsid w:val="005359D4"/>
    <w:rsid w:val="00536F0D"/>
    <w:rsid w:val="00536F6E"/>
    <w:rsid w:val="00537299"/>
    <w:rsid w:val="00547BB5"/>
    <w:rsid w:val="00557116"/>
    <w:rsid w:val="0057519F"/>
    <w:rsid w:val="005757EA"/>
    <w:rsid w:val="005773FE"/>
    <w:rsid w:val="005878B1"/>
    <w:rsid w:val="005A20FE"/>
    <w:rsid w:val="005A5F1D"/>
    <w:rsid w:val="005B3539"/>
    <w:rsid w:val="005C50E0"/>
    <w:rsid w:val="005D4A79"/>
    <w:rsid w:val="005F5BFC"/>
    <w:rsid w:val="0060170F"/>
    <w:rsid w:val="00605027"/>
    <w:rsid w:val="00607BF3"/>
    <w:rsid w:val="00617C3B"/>
    <w:rsid w:val="0062507C"/>
    <w:rsid w:val="00646CEE"/>
    <w:rsid w:val="00647317"/>
    <w:rsid w:val="00665A3E"/>
    <w:rsid w:val="006A37B5"/>
    <w:rsid w:val="006B4E2D"/>
    <w:rsid w:val="006C3AFF"/>
    <w:rsid w:val="006D17B1"/>
    <w:rsid w:val="006E6E6E"/>
    <w:rsid w:val="006F13E7"/>
    <w:rsid w:val="006F205C"/>
    <w:rsid w:val="0070400E"/>
    <w:rsid w:val="007166C3"/>
    <w:rsid w:val="007168A0"/>
    <w:rsid w:val="007250C9"/>
    <w:rsid w:val="00753161"/>
    <w:rsid w:val="00767EDB"/>
    <w:rsid w:val="00771568"/>
    <w:rsid w:val="00777936"/>
    <w:rsid w:val="00784CD8"/>
    <w:rsid w:val="00796E75"/>
    <w:rsid w:val="007A13A2"/>
    <w:rsid w:val="007B5A5A"/>
    <w:rsid w:val="007C14CA"/>
    <w:rsid w:val="007C555A"/>
    <w:rsid w:val="007F117D"/>
    <w:rsid w:val="007F4A16"/>
    <w:rsid w:val="00817A89"/>
    <w:rsid w:val="00821650"/>
    <w:rsid w:val="00845324"/>
    <w:rsid w:val="008472F9"/>
    <w:rsid w:val="008626B5"/>
    <w:rsid w:val="00881A47"/>
    <w:rsid w:val="00886F86"/>
    <w:rsid w:val="00896229"/>
    <w:rsid w:val="008A2D93"/>
    <w:rsid w:val="008B4412"/>
    <w:rsid w:val="008B5E5A"/>
    <w:rsid w:val="008D424B"/>
    <w:rsid w:val="008F436F"/>
    <w:rsid w:val="00904245"/>
    <w:rsid w:val="0090582D"/>
    <w:rsid w:val="0090778D"/>
    <w:rsid w:val="00912B06"/>
    <w:rsid w:val="00914F21"/>
    <w:rsid w:val="00936FE6"/>
    <w:rsid w:val="009374BE"/>
    <w:rsid w:val="009642AA"/>
    <w:rsid w:val="00970464"/>
    <w:rsid w:val="00971C50"/>
    <w:rsid w:val="0097203B"/>
    <w:rsid w:val="009931D8"/>
    <w:rsid w:val="009966EA"/>
    <w:rsid w:val="009A1C84"/>
    <w:rsid w:val="009B00BE"/>
    <w:rsid w:val="009B4B57"/>
    <w:rsid w:val="009D6CBC"/>
    <w:rsid w:val="009E10BF"/>
    <w:rsid w:val="009E2336"/>
    <w:rsid w:val="009F11D8"/>
    <w:rsid w:val="00A310C5"/>
    <w:rsid w:val="00A43666"/>
    <w:rsid w:val="00A5635B"/>
    <w:rsid w:val="00A87AB6"/>
    <w:rsid w:val="00AA6942"/>
    <w:rsid w:val="00AC05A5"/>
    <w:rsid w:val="00AC1B6D"/>
    <w:rsid w:val="00AC42CC"/>
    <w:rsid w:val="00AE3F59"/>
    <w:rsid w:val="00AE7172"/>
    <w:rsid w:val="00B05CD1"/>
    <w:rsid w:val="00B14BF5"/>
    <w:rsid w:val="00B216E2"/>
    <w:rsid w:val="00B22358"/>
    <w:rsid w:val="00B47C88"/>
    <w:rsid w:val="00B60DE3"/>
    <w:rsid w:val="00B615A8"/>
    <w:rsid w:val="00B650A6"/>
    <w:rsid w:val="00B6659D"/>
    <w:rsid w:val="00B73234"/>
    <w:rsid w:val="00B92BF8"/>
    <w:rsid w:val="00B94A33"/>
    <w:rsid w:val="00BA14F2"/>
    <w:rsid w:val="00BA3A67"/>
    <w:rsid w:val="00BA79CA"/>
    <w:rsid w:val="00BB177B"/>
    <w:rsid w:val="00BD15FA"/>
    <w:rsid w:val="00BD2751"/>
    <w:rsid w:val="00BD5E30"/>
    <w:rsid w:val="00BE3569"/>
    <w:rsid w:val="00BE5DE8"/>
    <w:rsid w:val="00C066BE"/>
    <w:rsid w:val="00C152A6"/>
    <w:rsid w:val="00C24C97"/>
    <w:rsid w:val="00C479EB"/>
    <w:rsid w:val="00C47FF6"/>
    <w:rsid w:val="00C63EDC"/>
    <w:rsid w:val="00C65F46"/>
    <w:rsid w:val="00C665EE"/>
    <w:rsid w:val="00C67351"/>
    <w:rsid w:val="00C76093"/>
    <w:rsid w:val="00C8067E"/>
    <w:rsid w:val="00C863D4"/>
    <w:rsid w:val="00C87514"/>
    <w:rsid w:val="00C93D30"/>
    <w:rsid w:val="00CD630E"/>
    <w:rsid w:val="00D0749D"/>
    <w:rsid w:val="00D17A19"/>
    <w:rsid w:val="00D3056C"/>
    <w:rsid w:val="00D3375A"/>
    <w:rsid w:val="00D37857"/>
    <w:rsid w:val="00D40918"/>
    <w:rsid w:val="00D54FA3"/>
    <w:rsid w:val="00D9274F"/>
    <w:rsid w:val="00DA4F25"/>
    <w:rsid w:val="00DA756C"/>
    <w:rsid w:val="00DA7C82"/>
    <w:rsid w:val="00DB0672"/>
    <w:rsid w:val="00DC05B9"/>
    <w:rsid w:val="00DD5546"/>
    <w:rsid w:val="00DF3986"/>
    <w:rsid w:val="00E12546"/>
    <w:rsid w:val="00E21EE9"/>
    <w:rsid w:val="00E346C7"/>
    <w:rsid w:val="00E3608B"/>
    <w:rsid w:val="00E40570"/>
    <w:rsid w:val="00E41198"/>
    <w:rsid w:val="00E51384"/>
    <w:rsid w:val="00E719E3"/>
    <w:rsid w:val="00E85088"/>
    <w:rsid w:val="00E97DAF"/>
    <w:rsid w:val="00EB4F40"/>
    <w:rsid w:val="00F06D6E"/>
    <w:rsid w:val="00F206F4"/>
    <w:rsid w:val="00F229E3"/>
    <w:rsid w:val="00F30858"/>
    <w:rsid w:val="00F44397"/>
    <w:rsid w:val="00F66E89"/>
    <w:rsid w:val="00FA4064"/>
    <w:rsid w:val="00FB1DC4"/>
    <w:rsid w:val="00FD1DF5"/>
    <w:rsid w:val="00FD3420"/>
    <w:rsid w:val="00FD4C8C"/>
    <w:rsid w:val="00FE146A"/>
    <w:rsid w:val="00FE2E61"/>
    <w:rsid w:val="00FF5434"/>
    <w:rsid w:val="01760F51"/>
    <w:rsid w:val="042479A9"/>
    <w:rsid w:val="070CC07F"/>
    <w:rsid w:val="08CB51F1"/>
    <w:rsid w:val="0D663361"/>
    <w:rsid w:val="1086EFAB"/>
    <w:rsid w:val="11AA4E97"/>
    <w:rsid w:val="1240491F"/>
    <w:rsid w:val="124F4EBE"/>
    <w:rsid w:val="160369AF"/>
    <w:rsid w:val="172447AA"/>
    <w:rsid w:val="1EA81259"/>
    <w:rsid w:val="1FD7E27A"/>
    <w:rsid w:val="2043E2BA"/>
    <w:rsid w:val="23739530"/>
    <w:rsid w:val="25B9149A"/>
    <w:rsid w:val="29B31771"/>
    <w:rsid w:val="2A25B416"/>
    <w:rsid w:val="2F02B97D"/>
    <w:rsid w:val="3417D67E"/>
    <w:rsid w:val="36A420E6"/>
    <w:rsid w:val="36EB0EC1"/>
    <w:rsid w:val="36EB0EC1"/>
    <w:rsid w:val="37A57664"/>
    <w:rsid w:val="426F6E63"/>
    <w:rsid w:val="4311CC5F"/>
    <w:rsid w:val="438B7B85"/>
    <w:rsid w:val="43ABF8F5"/>
    <w:rsid w:val="45A41801"/>
    <w:rsid w:val="47FC6DA1"/>
    <w:rsid w:val="4A2788B5"/>
    <w:rsid w:val="4AB9C7C5"/>
    <w:rsid w:val="4ADB0F7E"/>
    <w:rsid w:val="4E0FD403"/>
    <w:rsid w:val="5108E997"/>
    <w:rsid w:val="5181F474"/>
    <w:rsid w:val="582D565A"/>
    <w:rsid w:val="5A3D024D"/>
    <w:rsid w:val="5AEDB734"/>
    <w:rsid w:val="5B87790E"/>
    <w:rsid w:val="5C7F39FD"/>
    <w:rsid w:val="5DF0D290"/>
    <w:rsid w:val="5F2E73E4"/>
    <w:rsid w:val="60A8FC8C"/>
    <w:rsid w:val="60CA4445"/>
    <w:rsid w:val="61C8AD07"/>
    <w:rsid w:val="65562FA3"/>
    <w:rsid w:val="662C68A3"/>
    <w:rsid w:val="6690A8A3"/>
    <w:rsid w:val="68C8D618"/>
    <w:rsid w:val="6961D3BE"/>
    <w:rsid w:val="698C7754"/>
    <w:rsid w:val="6C2B8EB1"/>
    <w:rsid w:val="6DE6DC80"/>
    <w:rsid w:val="6EEDD7BB"/>
    <w:rsid w:val="701712E8"/>
    <w:rsid w:val="74EE363B"/>
    <w:rsid w:val="78D21FC1"/>
    <w:rsid w:val="78D9A5DF"/>
    <w:rsid w:val="7995C776"/>
    <w:rsid w:val="7A7DC7A2"/>
    <w:rsid w:val="7AEA8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E081"/>
  <w15:chartTrackingRefBased/>
  <w15:docId w15:val="{057D1B96-0D70-458F-845D-58341AC1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7172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E717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E7172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AE7172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AE71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E71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3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4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A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44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A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4A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4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24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sf.org.uk/world-diabetes-day-eight-reasons-why-humanitarian-emergency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msf.org.uk/issues/non-communicable-diseases" TargetMode="External" Id="rId10" /><Relationship Type="http://schemas.openxmlformats.org/officeDocument/2006/relationships/numbering" Target="numbering.xml" Id="rId4" /><Relationship Type="http://schemas.microsoft.com/office/2011/relationships/people" Target="/word/people.xml" Id="R8d874f8cc39f4eed" /><Relationship Type="http://schemas.microsoft.com/office/2011/relationships/commentsExtended" Target="/word/commentsExtended.xml" Id="Rf140b8783ed44259" /><Relationship Type="http://schemas.microsoft.com/office/2016/09/relationships/commentsIds" Target="/word/commentsIds.xml" Id="R740240d366e24d55" /><Relationship Type="http://schemas.openxmlformats.org/officeDocument/2006/relationships/hyperlink" Target="https://msf.org.uk/article/diabetes-game-changing-research-will-save-refugee-lives" TargetMode="External" Id="R5dfd65ce82c64b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2" ma:contentTypeDescription="Create a new document." ma:contentTypeScope="" ma:versionID="88c366b33c0338493c0092765b13b38a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31f652f127390b92123a97da7a33471e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044BD-D461-4E95-8092-1607C1E27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2A1C9-3399-484D-8A0C-4664AB67A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D4D0F-0933-4FE1-BEFC-6E4B4B2CA3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Lankester</dc:creator>
  <cp:keywords/>
  <dc:description/>
  <cp:lastModifiedBy>Hannah Whitcombe</cp:lastModifiedBy>
  <cp:revision>4</cp:revision>
  <dcterms:created xsi:type="dcterms:W3CDTF">2021-03-18T15:29:00Z</dcterms:created>
  <dcterms:modified xsi:type="dcterms:W3CDTF">2021-03-22T14:48:28Z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